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22336"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抵押</w:t>
      </w:r>
      <w:r>
        <w:rPr>
          <w:rFonts w:hint="eastAsia"/>
          <w:b/>
          <w:sz w:val="44"/>
          <w:szCs w:val="44"/>
          <w:lang w:eastAsia="zh-CN"/>
        </w:rPr>
        <w:t>贷款</w:t>
      </w:r>
    </w:p>
    <w:p w14:paraId="4D84D819">
      <w:pPr>
        <w:jc w:val="center"/>
        <w:rPr>
          <w:rFonts w:hint="eastAsia"/>
          <w:b/>
          <w:sz w:val="44"/>
          <w:szCs w:val="44"/>
        </w:rPr>
      </w:pPr>
    </w:p>
    <w:p w14:paraId="7279A67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甲方：  </w:t>
      </w:r>
    </w:p>
    <w:p w14:paraId="5ECA1BA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乙方：</w:t>
      </w:r>
    </w:p>
    <w:p w14:paraId="136229D3">
      <w:pPr>
        <w:ind w:firstLine="750" w:firstLineChars="250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</w:rPr>
        <w:t>乙方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日以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</w:p>
    <w:p w14:paraId="0D26106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/>
          <w:sz w:val="30"/>
          <w:szCs w:val="30"/>
        </w:rPr>
        <w:t>抵押的方式，从甲方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>个人手中借款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万元，借款期限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日至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年</w:t>
      </w:r>
    </w:p>
    <w:p w14:paraId="4A073B2D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日，双方约定利息为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 xml:space="preserve"> %/月，利息每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个月付一次，借款到期时一次性还清本息，不得拖欠。为表示诚信，乙方以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评估价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万元，作为抵押物。到期一次性还清本息，甲方应退还抵押物。如期不能一次性还清本息，甲方有权处置抵押物。处置金额的多少于乙方无关。</w:t>
      </w:r>
    </w:p>
    <w:p w14:paraId="231AC205">
      <w:pPr>
        <w:ind w:firstLine="600" w:firstLineChars="200"/>
        <w:rPr>
          <w:rFonts w:hint="eastAsia"/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本借据一式两份，甲乙双方各执一份。</w:t>
      </w:r>
    </w:p>
    <w:bookmarkEnd w:id="0"/>
    <w:p w14:paraId="6B61AC2E">
      <w:pPr>
        <w:rPr>
          <w:rFonts w:hint="eastAsia"/>
          <w:sz w:val="30"/>
          <w:szCs w:val="30"/>
        </w:rPr>
      </w:pPr>
    </w:p>
    <w:p w14:paraId="58003243">
      <w:pPr>
        <w:rPr>
          <w:rFonts w:hint="eastAsia"/>
          <w:sz w:val="30"/>
          <w:szCs w:val="30"/>
        </w:rPr>
      </w:pPr>
    </w:p>
    <w:p w14:paraId="49A5A851">
      <w:pPr>
        <w:ind w:firstLine="4350" w:firstLineChars="14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甲方（出借人）：</w:t>
      </w:r>
    </w:p>
    <w:p w14:paraId="11C7E779">
      <w:pPr>
        <w:ind w:firstLine="4350" w:firstLineChars="1450"/>
        <w:rPr>
          <w:rFonts w:hint="eastAsia"/>
          <w:sz w:val="30"/>
          <w:szCs w:val="30"/>
        </w:rPr>
      </w:pPr>
    </w:p>
    <w:p w14:paraId="68E12B90">
      <w:pPr>
        <w:ind w:firstLine="4350" w:firstLineChars="14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乙方（借款人）：</w:t>
      </w:r>
    </w:p>
    <w:p w14:paraId="01F45ECB">
      <w:pPr>
        <w:rPr>
          <w:rFonts w:hint="eastAsia"/>
          <w:sz w:val="30"/>
          <w:szCs w:val="30"/>
        </w:rPr>
      </w:pPr>
    </w:p>
    <w:p w14:paraId="6AB56B60">
      <w:pPr>
        <w:ind w:firstLine="5250" w:firstLineChars="1750"/>
        <w:rPr>
          <w:rFonts w:hint="eastAsia"/>
          <w:sz w:val="30"/>
          <w:szCs w:val="30"/>
        </w:rPr>
      </w:pPr>
    </w:p>
    <w:p w14:paraId="175726CC">
      <w:pPr>
        <w:ind w:firstLine="5850" w:firstLineChars="1950"/>
        <w:rPr>
          <w:sz w:val="30"/>
          <w:szCs w:val="30"/>
        </w:rPr>
      </w:pPr>
      <w:r>
        <w:rPr>
          <w:rFonts w:hint="eastAsia"/>
          <w:sz w:val="30"/>
          <w:szCs w:val="30"/>
        </w:rPr>
        <w:t>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B2876"/>
    <w:rsid w:val="002C139D"/>
    <w:rsid w:val="00810D44"/>
    <w:rsid w:val="00D55F62"/>
    <w:rsid w:val="112665D8"/>
    <w:rsid w:val="3CDA0BF2"/>
    <w:rsid w:val="3DEB2876"/>
    <w:rsid w:val="4F5757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89c7cab7d5c50449074dda956d9761a\&#25269;&#25276;&#36151;&#27454;&#21512;&#21516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抵押贷款合同.wps</Template>
  <Pages>1</Pages>
  <Words>195</Words>
  <Characters>196</Characters>
  <Lines>2</Lines>
  <Paragraphs>1</Paragraphs>
  <TotalTime>89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2025-08-04T07:51:00Z</dcterms:created>
  <dc:creator>rankin</dc:creator>
  <cp:lastModifiedBy>fun</cp:lastModifiedBy>
  <dcterms:modified xsi:type="dcterms:W3CDTF">2025-08-04T07:52:35Z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v1.0_mb_i9zHYcezSP3Au6MKBpU08Q==</vt:lpwstr>
  </property>
  <property fmtid="{D5CDD505-2E9C-101B-9397-08002B2CF9AE}" pid="4" name="ICV">
    <vt:lpwstr>95D9988615334728B14885A15DAAD606_11</vt:lpwstr>
  </property>
</Properties>
</file>