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F5C24">
      <w:pPr>
        <w:pStyle w:val="4"/>
        <w:spacing w:line="360" w:lineRule="atLeast"/>
        <w:jc w:val="center"/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产品质量赔偿协议书</w:t>
      </w:r>
    </w:p>
    <w:p w14:paraId="0D5E23B7">
      <w:pPr>
        <w:pStyle w:val="4"/>
        <w:spacing w:line="360" w:lineRule="atLeas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甲方：</w:t>
      </w:r>
    </w:p>
    <w:p w14:paraId="16DD1493">
      <w:pPr>
        <w:pStyle w:val="4"/>
        <w:spacing w:line="360" w:lineRule="atLeas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乙方：</w:t>
      </w:r>
    </w:p>
    <w:p w14:paraId="60B099FA">
      <w:pPr>
        <w:pStyle w:val="4"/>
        <w:spacing w:line="360" w:lineRule="atLeas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甲乙双方于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</w:rPr>
        <w:t>日签订《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xxxxx</w:t>
      </w:r>
      <w:r>
        <w:rPr>
          <w:rFonts w:hint="eastAsia" w:ascii="微软雅黑" w:hAnsi="微软雅黑" w:eastAsia="微软雅黑" w:cs="微软雅黑"/>
          <w:color w:val="333333"/>
        </w:rPr>
        <w:t>》，约定由甲方向乙方提供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</w:rPr>
        <w:t>产品，由于甲方提供的部分产品与乙方的具体要求有偏差，且存在一定的质量问题。为妥善处理甲乙双方之间存在的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相关</w:t>
      </w:r>
      <w:r>
        <w:rPr>
          <w:rFonts w:hint="eastAsia" w:ascii="微软雅黑" w:hAnsi="微软雅黑" w:eastAsia="微软雅黑" w:cs="微软雅黑"/>
          <w:color w:val="333333"/>
        </w:rPr>
        <w:t>争议，减少双方因此产生的损失。根据诚实信用、公平互助的原则，经甲乙双方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=</w:t>
      </w:r>
      <w:r>
        <w:rPr>
          <w:rFonts w:hint="eastAsia" w:ascii="微软雅黑" w:hAnsi="微软雅黑" w:eastAsia="微软雅黑" w:cs="微软雅黑"/>
          <w:color w:val="333333"/>
        </w:rPr>
        <w:t>友好协商，就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color w:val="333333"/>
        </w:rPr>
        <w:t>合同赔偿事宜达成以下共识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</w:rPr>
        <w:t>：</w:t>
      </w:r>
    </w:p>
    <w:p w14:paraId="52AA0FD4">
      <w:pPr>
        <w:pStyle w:val="4"/>
        <w:spacing w:line="360" w:lineRule="atLeast"/>
        <w:ind w:firstLine="120" w:firstLineChars="5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一、甲方因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33333"/>
        </w:rPr>
        <w:t>产品质量问题，同意向乙方支付赔偿金人民币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</w:rPr>
        <w:t>元。（自本协议签订之日起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7个工作日</w:t>
      </w:r>
      <w:r>
        <w:rPr>
          <w:rFonts w:hint="eastAsia" w:ascii="微软雅黑" w:hAnsi="微软雅黑" w:eastAsia="微软雅黑" w:cs="微软雅黑"/>
          <w:color w:val="333333"/>
        </w:rPr>
        <w:t>内支付）</w:t>
      </w:r>
      <w:r>
        <w:rPr>
          <w:rFonts w:hint="eastAsia" w:ascii="微软雅黑" w:hAnsi="微软雅黑" w:eastAsia="微软雅黑" w:cs="微软雅黑"/>
          <w:color w:val="333333"/>
        </w:rPr>
        <w:br w:type="textWrapping"/>
      </w:r>
      <w:r>
        <w:rPr>
          <w:rFonts w:hint="eastAsia" w:ascii="微软雅黑" w:hAnsi="微软雅黑" w:eastAsia="微软雅黑" w:cs="微软雅黑"/>
          <w:color w:val="333333"/>
        </w:rPr>
        <w:t xml:space="preserve"> 二、甲方向乙方支付产品质量赔偿金后，对于《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color w:val="333333"/>
        </w:rPr>
        <w:t>》项下产品任何质量问题，乙方承诺免去甲方因该产品所产生质量问题的一切责任。</w:t>
      </w:r>
    </w:p>
    <w:p w14:paraId="4F682E94">
      <w:pPr>
        <w:pStyle w:val="4"/>
        <w:spacing w:line="360" w:lineRule="atLeas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 xml:space="preserve"> 三、甲方赔偿乙方后，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须</w:t>
      </w:r>
      <w:r>
        <w:rPr>
          <w:rFonts w:hint="eastAsia" w:ascii="微软雅黑" w:hAnsi="微软雅黑" w:eastAsia="微软雅黑" w:cs="微软雅黑"/>
          <w:color w:val="333333"/>
        </w:rPr>
        <w:t>采取必要的措施(如维修、检查、排除危险等措施)，以避免损失的扩大。乙方同时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须</w:t>
      </w:r>
      <w:r>
        <w:rPr>
          <w:rFonts w:hint="eastAsia" w:ascii="微软雅黑" w:hAnsi="微软雅黑" w:eastAsia="微软雅黑" w:cs="微软雅黑"/>
          <w:color w:val="333333"/>
        </w:rPr>
        <w:t>为甲方提供切实、有效的协助义务。</w:t>
      </w:r>
    </w:p>
    <w:p w14:paraId="3A2F15D0">
      <w:pPr>
        <w:pStyle w:val="4"/>
        <w:spacing w:line="360" w:lineRule="atLeast"/>
        <w:ind w:firstLine="120" w:firstLineChars="5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四、本协议具体最终法律效力，如之前有与本协议相抵触的约定，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则</w:t>
      </w:r>
      <w:r>
        <w:rPr>
          <w:rFonts w:hint="eastAsia" w:ascii="微软雅黑" w:hAnsi="微软雅黑" w:eastAsia="微软雅黑" w:cs="微软雅黑"/>
          <w:color w:val="333333"/>
        </w:rPr>
        <w:t>按本协议约定为准。</w:t>
      </w:r>
      <w:r>
        <w:rPr>
          <w:rFonts w:hint="eastAsia" w:ascii="微软雅黑" w:hAnsi="微软雅黑" w:eastAsia="微软雅黑" w:cs="微软雅黑"/>
          <w:color w:val="333333"/>
        </w:rPr>
        <w:br w:type="textWrapping"/>
      </w:r>
      <w:r>
        <w:rPr>
          <w:rFonts w:hint="eastAsia" w:ascii="微软雅黑" w:hAnsi="微软雅黑" w:eastAsia="微软雅黑" w:cs="微软雅黑"/>
          <w:color w:val="333333"/>
        </w:rPr>
        <w:t xml:space="preserve"> 五、有关或执行本协议的一切争议应该友好协商解决。若达不成协议，甲乙任何一方可向甲方所在地人民法院提起诉讼。</w:t>
      </w:r>
    </w:p>
    <w:p w14:paraId="7AEAE857">
      <w:pPr>
        <w:pStyle w:val="4"/>
        <w:spacing w:line="360" w:lineRule="atLeas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其他</w:t>
      </w:r>
      <w:r>
        <w:rPr>
          <w:rFonts w:hint="eastAsia" w:ascii="微软雅黑" w:hAnsi="微软雅黑" w:eastAsia="微软雅黑" w:cs="微软雅黑"/>
          <w:color w:val="333333"/>
        </w:rPr>
        <w:br w:type="textWrapping"/>
      </w:r>
      <w:r>
        <w:rPr>
          <w:rFonts w:hint="eastAsia" w:ascii="微软雅黑" w:hAnsi="微软雅黑" w:eastAsia="微软雅黑" w:cs="微软雅黑"/>
          <w:color w:val="333333"/>
        </w:rPr>
        <w:t>1、本协议自甲乙双方签字或盖章后，发生法律效力。</w:t>
      </w:r>
    </w:p>
    <w:p w14:paraId="726535F5">
      <w:pPr>
        <w:pStyle w:val="4"/>
        <w:numPr>
          <w:ilvl w:val="0"/>
          <w:numId w:val="1"/>
        </w:numPr>
        <w:spacing w:line="360" w:lineRule="atLeas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本一式两份，双方各执一份具有同等效力。</w:t>
      </w:r>
    </w:p>
    <w:p w14:paraId="6D97F7A3">
      <w:pPr>
        <w:pStyle w:val="4"/>
        <w:numPr>
          <w:ilvl w:val="0"/>
          <w:numId w:val="0"/>
        </w:numPr>
        <w:spacing w:line="360" w:lineRule="atLeast"/>
        <w:rPr>
          <w:rFonts w:hint="eastAsia" w:ascii="微软雅黑" w:hAnsi="微软雅黑" w:eastAsia="微软雅黑" w:cs="微软雅黑"/>
          <w:color w:val="333333"/>
        </w:rPr>
      </w:pPr>
    </w:p>
    <w:p w14:paraId="340C0AAB">
      <w:pPr>
        <w:pStyle w:val="4"/>
        <w:spacing w:line="360" w:lineRule="atLeast"/>
        <w:ind w:firstLine="480" w:firstLineChars="20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 xml:space="preserve">甲方：                    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</w:rPr>
        <w:t xml:space="preserve">  乙方：</w:t>
      </w:r>
    </w:p>
    <w:p w14:paraId="12681145">
      <w:pPr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年  月    日               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年  月    日</w:t>
      </w:r>
    </w:p>
    <w:sectPr>
      <w:headerReference r:id="rId3" w:type="default"/>
      <w:pgSz w:w="11906" w:h="16838"/>
      <w:pgMar w:top="1240" w:right="1286" w:bottom="111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8750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6A55F"/>
    <w:multiLevelType w:val="singleLevel"/>
    <w:tmpl w:val="6476A5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7321DE"/>
    <w:rsid w:val="000B2E54"/>
    <w:rsid w:val="000B45FE"/>
    <w:rsid w:val="000B4AAD"/>
    <w:rsid w:val="000C3B39"/>
    <w:rsid w:val="000D00A7"/>
    <w:rsid w:val="000D6B7D"/>
    <w:rsid w:val="00167BB4"/>
    <w:rsid w:val="001974DC"/>
    <w:rsid w:val="001D3916"/>
    <w:rsid w:val="001F3539"/>
    <w:rsid w:val="002859A9"/>
    <w:rsid w:val="003042F7"/>
    <w:rsid w:val="003A40CD"/>
    <w:rsid w:val="003D1BAD"/>
    <w:rsid w:val="003D2137"/>
    <w:rsid w:val="004B0B0E"/>
    <w:rsid w:val="00513A94"/>
    <w:rsid w:val="00527D04"/>
    <w:rsid w:val="00553CD9"/>
    <w:rsid w:val="00554254"/>
    <w:rsid w:val="0058191E"/>
    <w:rsid w:val="005B7DFF"/>
    <w:rsid w:val="00624195"/>
    <w:rsid w:val="0065497E"/>
    <w:rsid w:val="006830EF"/>
    <w:rsid w:val="0068747C"/>
    <w:rsid w:val="00690AC2"/>
    <w:rsid w:val="00770194"/>
    <w:rsid w:val="007B5D7A"/>
    <w:rsid w:val="007B7D0B"/>
    <w:rsid w:val="007D67EE"/>
    <w:rsid w:val="00814026"/>
    <w:rsid w:val="008A63EB"/>
    <w:rsid w:val="009015D4"/>
    <w:rsid w:val="00904D60"/>
    <w:rsid w:val="0097066B"/>
    <w:rsid w:val="009731AB"/>
    <w:rsid w:val="009A7863"/>
    <w:rsid w:val="009B2F00"/>
    <w:rsid w:val="009B768F"/>
    <w:rsid w:val="009E6A01"/>
    <w:rsid w:val="00A42212"/>
    <w:rsid w:val="00A46AA4"/>
    <w:rsid w:val="00A86A37"/>
    <w:rsid w:val="00AC4ABB"/>
    <w:rsid w:val="00AD5439"/>
    <w:rsid w:val="00B70056"/>
    <w:rsid w:val="00B7308C"/>
    <w:rsid w:val="00B82369"/>
    <w:rsid w:val="00BD3057"/>
    <w:rsid w:val="00C02419"/>
    <w:rsid w:val="00C944BD"/>
    <w:rsid w:val="00CB1FB5"/>
    <w:rsid w:val="00CB290D"/>
    <w:rsid w:val="00D24096"/>
    <w:rsid w:val="00D84030"/>
    <w:rsid w:val="00DD232B"/>
    <w:rsid w:val="00E23019"/>
    <w:rsid w:val="00F00CDC"/>
    <w:rsid w:val="00F06AC6"/>
    <w:rsid w:val="00F11837"/>
    <w:rsid w:val="00F37CEA"/>
    <w:rsid w:val="00F66EA2"/>
    <w:rsid w:val="00F67A8D"/>
    <w:rsid w:val="00F93F6B"/>
    <w:rsid w:val="00FE4200"/>
    <w:rsid w:val="17E64658"/>
    <w:rsid w:val="25E3699D"/>
    <w:rsid w:val="337321DE"/>
    <w:rsid w:val="37BA2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0622a52f5a9860e02d0b251b78972202\&#20135;&#21697;&#36136;&#37327;&#36180;&#20607;&#21327;&#35758;&#20070;&#33539;&#26412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产品质量赔偿协议书范本.doc.docx</Template>
  <Pages>1</Pages>
  <Words>465</Words>
  <Characters>473</Characters>
  <Lines>4</Lines>
  <Paragraphs>1</Paragraphs>
  <TotalTime>1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2025-06-30T07:43:00Z</dcterms:created>
  <dc:creator>rankin</dc:creator>
  <cp:lastModifiedBy>泥泥螺</cp:lastModifiedBy>
  <dcterms:modified xsi:type="dcterms:W3CDTF">2025-07-01T03:26:42Z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v1.0_mb_GXwdnowwrIxtDOPBKr+iDQ==</vt:lpwstr>
  </property>
  <property fmtid="{D5CDD505-2E9C-101B-9397-08002B2CF9AE}" pid="4" name="ICV">
    <vt:lpwstr>5549792FF83D4ACFAB6695886CF404D5_11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