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2E68">
      <w:pPr>
        <w:widowControl/>
        <w:spacing w:line="240" w:lineRule="auto"/>
        <w:jc w:val="center"/>
        <w:outlineLvl w:val="0"/>
        <w:rPr>
          <w:rFonts w:ascii="Tahoma" w:hAnsi="Tahoma" w:eastAsia="宋体" w:cs="Tahoma"/>
          <w:b/>
          <w:bCs/>
          <w:kern w:val="36"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kern w:val="36"/>
          <w:sz w:val="36"/>
          <w:szCs w:val="36"/>
        </w:rPr>
        <w:t>（因出轨签法律认可的）</w:t>
      </w:r>
      <w:r>
        <w:rPr>
          <w:rFonts w:ascii="Tahoma" w:hAnsi="Tahoma" w:eastAsia="宋体" w:cs="Tahoma"/>
          <w:b/>
          <w:bCs/>
          <w:kern w:val="36"/>
          <w:sz w:val="36"/>
          <w:szCs w:val="36"/>
        </w:rPr>
        <w:t>婚内协议书</w:t>
      </w:r>
    </w:p>
    <w:p w14:paraId="59AAC292">
      <w:pPr>
        <w:pStyle w:val="5"/>
        <w:spacing w:beforeLines="50" w:beforeAutospacing="0" w:after="0" w:afterAutospacing="0" w:line="360" w:lineRule="exact"/>
        <w:ind w:firstLine="480" w:firstLineChars="20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男方：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</w:t>
      </w:r>
      <w:r>
        <w:rPr>
          <w:rFonts w:cs="Tahoma" w:asciiTheme="minorEastAsia" w:hAnsiTheme="minorEastAsia" w:eastAsiaTheme="minorEastAsia"/>
        </w:rPr>
        <w:t>，</w:t>
      </w:r>
      <w:r>
        <w:rPr>
          <w:rFonts w:hint="eastAsia" w:cs="Tahoma" w:asciiTheme="minorEastAsia" w:hAnsiTheme="minorEastAsia" w:eastAsiaTheme="minorEastAsia"/>
        </w:rPr>
        <w:t>出生日期：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</w:t>
      </w:r>
      <w:r>
        <w:rPr>
          <w:rFonts w:cs="Tahoma" w:asciiTheme="minorEastAsia" w:hAnsiTheme="minorEastAsia" w:eastAsiaTheme="minorEastAsia"/>
        </w:rPr>
        <w:t>，民族：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</w:t>
      </w:r>
      <w:r>
        <w:rPr>
          <w:rFonts w:cs="Tahoma" w:asciiTheme="minorEastAsia" w:hAnsiTheme="minorEastAsia" w:eastAsiaTheme="minorEastAsia"/>
        </w:rPr>
        <w:t>，</w:t>
      </w:r>
      <w:r>
        <w:fldChar w:fldCharType="begin"/>
      </w:r>
      <w:r>
        <w:instrText xml:space="preserve"> HYPERLINK "https://www.66law.cn/special/jmsfz/" \t "_blank" \o "身份证"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身份证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号：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          </w:t>
      </w:r>
      <w:r>
        <w:rPr>
          <w:rFonts w:hint="eastAsia" w:cs="Tahoma" w:asciiTheme="minorEastAsia" w:hAnsiTheme="minorEastAsia" w:eastAsiaTheme="minorEastAsia"/>
        </w:rPr>
        <w:t>；</w:t>
      </w:r>
    </w:p>
    <w:p w14:paraId="4AF3721F">
      <w:pPr>
        <w:pStyle w:val="5"/>
        <w:spacing w:beforeLines="50" w:beforeAutospacing="0" w:after="0" w:afterAutospacing="0" w:line="360" w:lineRule="exact"/>
        <w:ind w:firstLine="480" w:firstLineChars="20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女方：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</w:t>
      </w:r>
      <w:r>
        <w:rPr>
          <w:rFonts w:cs="Tahoma" w:asciiTheme="minorEastAsia" w:hAnsiTheme="minorEastAsia" w:eastAsiaTheme="minorEastAsia"/>
        </w:rPr>
        <w:t>，</w:t>
      </w:r>
      <w:r>
        <w:rPr>
          <w:rFonts w:hint="eastAsia" w:cs="Tahoma" w:asciiTheme="minorEastAsia" w:hAnsiTheme="minorEastAsia" w:eastAsiaTheme="minorEastAsia"/>
        </w:rPr>
        <w:t>出生日期：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</w:t>
      </w:r>
      <w:r>
        <w:rPr>
          <w:rFonts w:cs="Tahoma" w:asciiTheme="minorEastAsia" w:hAnsiTheme="minorEastAsia" w:eastAsiaTheme="minorEastAsia"/>
        </w:rPr>
        <w:t>，民族：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</w:t>
      </w:r>
      <w:r>
        <w:rPr>
          <w:rFonts w:cs="Tahoma" w:asciiTheme="minorEastAsia" w:hAnsiTheme="minorEastAsia" w:eastAsiaTheme="minorEastAsia"/>
        </w:rPr>
        <w:t>，</w:t>
      </w:r>
      <w:r>
        <w:fldChar w:fldCharType="begin"/>
      </w:r>
      <w:r>
        <w:instrText xml:space="preserve"> HYPERLINK "https://www.66law.cn/special/jmsfz/" \t "_blank" \o "身份证"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身份证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号：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          </w:t>
      </w:r>
      <w:r>
        <w:rPr>
          <w:rFonts w:hint="eastAsia" w:cs="Tahoma" w:asciiTheme="minorEastAsia" w:hAnsiTheme="minorEastAsia" w:eastAsiaTheme="minorEastAsia"/>
        </w:rPr>
        <w:t>；</w:t>
      </w:r>
    </w:p>
    <w:p w14:paraId="11346E7A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男女双方于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cs="Tahoma" w:asciiTheme="minorEastAsia" w:hAnsiTheme="minorEastAsia" w:eastAsiaTheme="minorEastAsia"/>
        </w:rPr>
        <w:t>年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cs="Tahoma" w:asciiTheme="minorEastAsia" w:hAnsiTheme="minorEastAsia" w:eastAsiaTheme="minorEastAsia"/>
        </w:rPr>
        <w:t>月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cs="Tahoma" w:asciiTheme="minorEastAsia" w:hAnsiTheme="minorEastAsia" w:eastAsiaTheme="minorEastAsia"/>
        </w:rPr>
        <w:t>日经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hint="eastAsia" w:cs="Tahoma" w:asciiTheme="minorEastAsia" w:hAnsiTheme="minorEastAsia" w:eastAsiaTheme="minorEastAsia"/>
        </w:rPr>
        <w:t>省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cs="Tahoma" w:asciiTheme="minorEastAsia" w:hAnsiTheme="minorEastAsia" w:eastAsiaTheme="minorEastAsia"/>
        </w:rPr>
        <w:t>市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cs="Tahoma" w:asciiTheme="minorEastAsia" w:hAnsiTheme="minorEastAsia" w:eastAsiaTheme="minorEastAsia"/>
        </w:rPr>
        <w:t>区(县)人民政府民政部门注册登记，结为合法夫妻。并于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</w:t>
      </w:r>
      <w:r>
        <w:rPr>
          <w:rFonts w:cs="Tahoma" w:asciiTheme="minorEastAsia" w:hAnsiTheme="minorEastAsia" w:eastAsiaTheme="minorEastAsia"/>
        </w:rPr>
        <w:t>年</w:t>
      </w:r>
      <w:r>
        <w:rPr>
          <w:rFonts w:hint="eastAsia" w:cs="Tahoma" w:asciiTheme="minorEastAsia" w:hAnsiTheme="minorEastAsia" w:eastAsiaTheme="minorEastAsia"/>
          <w:u w:val="single"/>
        </w:rPr>
        <w:t xml:space="preserve">    </w:t>
      </w:r>
      <w:r>
        <w:rPr>
          <w:rFonts w:cs="Tahoma" w:asciiTheme="minorEastAsia" w:hAnsiTheme="minorEastAsia" w:eastAsiaTheme="minorEastAsia"/>
        </w:rPr>
        <w:t>月</w:t>
      </w:r>
      <w:r>
        <w:rPr>
          <w:rFonts w:hint="eastAsia" w:cs="Tahoma" w:asciiTheme="minorEastAsia" w:hAnsiTheme="minorEastAsia" w:eastAsiaTheme="minorEastAsia"/>
          <w:u w:val="single"/>
        </w:rPr>
        <w:t xml:space="preserve">    </w:t>
      </w:r>
      <w:r>
        <w:rPr>
          <w:rFonts w:cs="Tahoma" w:asciiTheme="minorEastAsia" w:hAnsiTheme="minorEastAsia" w:eastAsiaTheme="minorEastAsia"/>
        </w:rPr>
        <w:t>日</w:t>
      </w:r>
      <w:r>
        <w:fldChar w:fldCharType="begin"/>
      </w:r>
      <w:r>
        <w:instrText xml:space="preserve"> HYPERLINK "https://www.66law.cn/special/rkyjhsyf/" \t "_blank" \o "生育"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生育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hint="eastAsia" w:cs="Tahoma" w:asciiTheme="minorEastAsia" w:hAnsiTheme="minorEastAsia" w:eastAsiaTheme="minorEastAsia"/>
          <w:u w:val="single"/>
        </w:rPr>
        <w:t xml:space="preserve">         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儿子/女儿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cs="Tahoma" w:asciiTheme="minorEastAsia" w:hAnsiTheme="minorEastAsia" w:eastAsiaTheme="minorEastAsia"/>
        </w:rPr>
        <w:t>，取名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</w:t>
      </w:r>
      <w:r>
        <w:rPr>
          <w:rFonts w:cs="Tahoma" w:asciiTheme="minorEastAsia" w:hAnsiTheme="minorEastAsia" w:eastAsiaTheme="minorEastAsia"/>
        </w:rPr>
        <w:t>。但因前段时间，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男方/女方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cs="Tahoma" w:asciiTheme="minorEastAsia" w:hAnsiTheme="minorEastAsia" w:eastAsiaTheme="minorEastAsia"/>
        </w:rPr>
        <w:t>有与</w:t>
      </w:r>
      <w:r>
        <w:rPr>
          <w:rFonts w:cs="Tahoma" w:asciiTheme="minorEastAsia" w:hAnsiTheme="minorEastAsia" w:eastAsiaTheme="minorEastAsia"/>
          <w:u w:val="single"/>
        </w:rPr>
        <w:t>第三者</w:t>
      </w:r>
      <w:r>
        <w:fldChar w:fldCharType="begin"/>
      </w:r>
      <w:r>
        <w:instrText xml:space="preserve"> HYPERLINK "https://www.66law.cn/laws/hunyinjiating/jiehun/tongju/" \t "_blank" \o "同居"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</w:rPr>
        <w:t>同居</w:t>
      </w:r>
      <w:r>
        <w:rPr>
          <w:rStyle w:val="8"/>
          <w:rFonts w:cs="Tahoma" w:asciiTheme="minorEastAsia" w:hAnsiTheme="minorEastAsia" w:eastAsiaTheme="minorEastAsia"/>
          <w:color w:val="auto"/>
        </w:rPr>
        <w:fldChar w:fldCharType="end"/>
      </w:r>
      <w:r>
        <w:rPr>
          <w:rFonts w:cs="Tahoma" w:asciiTheme="minorEastAsia" w:hAnsiTheme="minorEastAsia" w:eastAsiaTheme="minorEastAsia"/>
          <w:u w:val="single"/>
        </w:rPr>
        <w:t>并发生不正当关系的过错行为</w:t>
      </w:r>
      <w:r>
        <w:rPr>
          <w:rFonts w:cs="Tahoma" w:asciiTheme="minorEastAsia" w:hAnsiTheme="minorEastAsia" w:eastAsiaTheme="minorEastAsia"/>
        </w:rPr>
        <w:t>。现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男方/女方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cs="Tahoma" w:asciiTheme="minorEastAsia" w:hAnsiTheme="minorEastAsia" w:eastAsiaTheme="minorEastAsia"/>
        </w:rPr>
        <w:t>为表示悔改，另一方</w:t>
      </w:r>
      <w:r>
        <w:rPr>
          <w:rFonts w:hint="eastAsia" w:cs="Tahoma" w:asciiTheme="minorEastAsia" w:hAnsiTheme="minorEastAsia" w:eastAsiaTheme="minorEastAsia"/>
          <w:lang w:val="en-US" w:eastAsia="zh-CN"/>
        </w:rPr>
        <w:t>为</w:t>
      </w:r>
      <w:r>
        <w:rPr>
          <w:rFonts w:cs="Tahoma" w:asciiTheme="minorEastAsia" w:hAnsiTheme="minorEastAsia" w:eastAsiaTheme="minorEastAsia"/>
        </w:rPr>
        <w:t>挽救和睦家庭不被破坏</w:t>
      </w:r>
      <w:r>
        <w:rPr>
          <w:rFonts w:hint="eastAsia" w:cs="Tahoma" w:asciiTheme="minorEastAsia" w:hAnsiTheme="minorEastAsia" w:eastAsiaTheme="minorEastAsia"/>
          <w:lang w:eastAsia="zh-CN"/>
        </w:rPr>
        <w:t>，</w:t>
      </w:r>
      <w:r>
        <w:rPr>
          <w:rFonts w:cs="Tahoma" w:asciiTheme="minorEastAsia" w:hAnsiTheme="minorEastAsia" w:eastAsiaTheme="minorEastAsia"/>
        </w:rPr>
        <w:t>经双方友好协商一致，达成如下协议：</w:t>
      </w:r>
    </w:p>
    <w:p w14:paraId="3FB5E7BD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一、双方应当互相忠实，互相尊重</w:t>
      </w:r>
      <w:r>
        <w:rPr>
          <w:rFonts w:hint="eastAsia" w:cs="Tahoma" w:asciiTheme="minorEastAsia" w:hAnsiTheme="minorEastAsia" w:eastAsiaTheme="minorEastAsia"/>
          <w:lang w:eastAsia="zh-CN"/>
        </w:rPr>
        <w:t>，</w:t>
      </w:r>
      <w:r>
        <w:rPr>
          <w:rFonts w:cs="Tahoma" w:asciiTheme="minorEastAsia" w:hAnsiTheme="minorEastAsia" w:eastAsiaTheme="minorEastAsia"/>
        </w:rPr>
        <w:t>互相帮助，维护平等、和睦、文明的</w:t>
      </w:r>
      <w:r>
        <w:fldChar w:fldCharType="begin"/>
      </w:r>
      <w:r>
        <w:instrText xml:space="preserve"> HYPERLINK "https://v.66law.cn/yuyinask/hyjt/" \t "_blank" \o "婚姻"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婚姻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家庭关系。</w:t>
      </w:r>
    </w:p>
    <w:p w14:paraId="44930CB8">
      <w:pPr>
        <w:pStyle w:val="5"/>
        <w:spacing w:beforeLines="50" w:beforeAutospacing="0" w:after="0" w:afterAutospacing="0" w:line="360" w:lineRule="exact"/>
        <w:ind w:firstLine="480"/>
        <w:rPr>
          <w:rFonts w:hint="eastAsia"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二、男女双方应当如实通报各自的收入情况，并定期将各自收入的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</w:t>
      </w:r>
      <w:r>
        <w:rPr>
          <w:rFonts w:cs="Tahoma" w:asciiTheme="minorEastAsia" w:hAnsiTheme="minorEastAsia" w:eastAsiaTheme="minorEastAsia"/>
        </w:rPr>
        <w:t>%集中存放于共同的帐户</w:t>
      </w:r>
      <w:r>
        <w:rPr>
          <w:rFonts w:hint="eastAsia" w:cs="Tahoma" w:asciiTheme="minorEastAsia" w:hAnsiTheme="minorEastAsia" w:eastAsiaTheme="minorEastAsia"/>
        </w:rPr>
        <w:t>，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 </w:t>
      </w:r>
      <w:r>
        <w:rPr>
          <w:rFonts w:hint="eastAsia" w:cs="Tahoma" w:asciiTheme="minorEastAsia" w:hAnsiTheme="minorEastAsia" w:eastAsiaTheme="minorEastAsia"/>
        </w:rPr>
        <w:t>银行，帐号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           </w:t>
      </w:r>
      <w:r>
        <w:rPr>
          <w:rFonts w:hint="eastAsia" w:cs="Tahoma" w:asciiTheme="minorEastAsia" w:hAnsiTheme="minorEastAsia" w:eastAsiaTheme="minorEastAsia"/>
        </w:rPr>
        <w:t>，</w:t>
      </w:r>
      <w:r>
        <w:rPr>
          <w:rFonts w:cs="Tahoma" w:asciiTheme="minorEastAsia" w:hAnsiTheme="minorEastAsia" w:eastAsiaTheme="minorEastAsia"/>
        </w:rPr>
        <w:t>用于共同生活开支。其余的各自收入视为个人财产，与对方无关。凡处置超过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</w:t>
      </w:r>
      <w:r>
        <w:rPr>
          <w:rFonts w:cs="Tahoma" w:asciiTheme="minorEastAsia" w:hAnsiTheme="minorEastAsia" w:eastAsiaTheme="minorEastAsia"/>
        </w:rPr>
        <w:t>万元</w:t>
      </w:r>
      <w:bookmarkStart w:id="0" w:name="_GoBack"/>
      <w:bookmarkEnd w:id="0"/>
      <w:r>
        <w:rPr>
          <w:rFonts w:cs="Tahoma" w:asciiTheme="minorEastAsia" w:hAnsiTheme="minorEastAsia" w:eastAsiaTheme="minorEastAsia"/>
        </w:rPr>
        <w:t>价值以上的钱物时,必须经配偶另一方同意。房产、机动车、电器等视为贵重财产,一方处置时须经过配偶另一方书面同意,否则视为一方未经同意擅自处分</w:t>
      </w:r>
      <w:r>
        <w:fldChar w:fldCharType="begin"/>
      </w:r>
      <w:r>
        <w:instrText xml:space="preserve"> HYPERLINK "https://www.66law.cn/special/fqgtcc/" \t "_blank" \o "夫妻共同财产"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夫妻共同财产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，</w:t>
      </w:r>
      <w:r>
        <w:rPr>
          <w:rFonts w:hint="eastAsia" w:cs="Tahoma" w:asciiTheme="minorEastAsia" w:hAnsiTheme="minorEastAsia" w:eastAsiaTheme="minorEastAsia"/>
          <w:lang w:val="en-US" w:eastAsia="zh-CN"/>
        </w:rPr>
        <w:t>须</w:t>
      </w:r>
      <w:r>
        <w:rPr>
          <w:rFonts w:cs="Tahoma" w:asciiTheme="minorEastAsia" w:hAnsiTheme="minorEastAsia" w:eastAsiaTheme="minorEastAsia"/>
        </w:rPr>
        <w:t>承担相应的赔偿责任。</w:t>
      </w:r>
    </w:p>
    <w:p w14:paraId="2B24120C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三、男女双方如有需要用共有资金出借数额达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</w:t>
      </w:r>
      <w:r>
        <w:rPr>
          <w:rFonts w:cs="Tahoma" w:asciiTheme="minorEastAsia" w:hAnsiTheme="minorEastAsia" w:eastAsiaTheme="minorEastAsia"/>
        </w:rPr>
        <w:t>万元的钱给予其他人的，应经双方协商一致并共同签名同意，属共同债权。男女双方如需要向他人借钱用于家庭共同生活的，应由双方一起签名方视为</w:t>
      </w:r>
      <w:r>
        <w:fldChar w:fldCharType="begin"/>
      </w:r>
      <w:r>
        <w:instrText xml:space="preserve"> HYPERLINK "https://www.66law.cn/special/fqgtzw/" \t "_blank" \o "夫妻共同债务"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夫妻共同债务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，双方共同偿还。男女双方未经对方签名而各自产生的债务，视为个人债务。而且对外借债时必须向</w:t>
      </w:r>
      <w:r>
        <w:fldChar w:fldCharType="begin"/>
      </w:r>
      <w:r>
        <w:instrText xml:space="preserve"> HYPERLINK "https://www.66law.cn/special/zhaiquan/" \t "_blank" \o "债权人"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债权人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明示夫妻间的财产约定，该债务系一方个人债务，应由借债人自己偿还。</w:t>
      </w:r>
    </w:p>
    <w:p w14:paraId="6508D021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四、</w:t>
      </w:r>
      <w:r>
        <w:rPr>
          <w:rFonts w:hint="eastAsia" w:cs="Tahoma" w:asciiTheme="minorEastAsia" w:hAnsiTheme="minorEastAsia" w:eastAsiaTheme="minorEastAsia"/>
        </w:rPr>
        <w:t>(</w:t>
      </w:r>
      <w:r>
        <w:rPr>
          <w:rFonts w:cs="Tahoma" w:asciiTheme="minorEastAsia" w:hAnsiTheme="minorEastAsia" w:eastAsiaTheme="minorEastAsia"/>
        </w:rPr>
        <w:t>男方/女方</w:t>
      </w:r>
      <w:r>
        <w:rPr>
          <w:rFonts w:hint="eastAsia" w:cs="Tahoma" w:asciiTheme="minorEastAsia" w:hAnsiTheme="minorEastAsia" w:eastAsiaTheme="minorEastAsia"/>
        </w:rPr>
        <w:t>)</w:t>
      </w:r>
      <w:r>
        <w:rPr>
          <w:rFonts w:cs="Tahoma" w:asciiTheme="minorEastAsia" w:hAnsiTheme="minorEastAsia" w:eastAsiaTheme="minorEastAsia"/>
        </w:rPr>
        <w:t>承诺今后要用实际行动表示悔改，尽量争取更多的时间陪家人一起生活，不再做任何有伤害家人的事情。</w:t>
      </w:r>
    </w:p>
    <w:p w14:paraId="364D4443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五、如果</w:t>
      </w:r>
      <w:r>
        <w:rPr>
          <w:rFonts w:hint="eastAsia" w:cs="Tahoma" w:asciiTheme="minorEastAsia" w:hAnsiTheme="minorEastAsia" w:eastAsiaTheme="minorEastAsia"/>
        </w:rPr>
        <w:t>(</w:t>
      </w:r>
      <w:r>
        <w:rPr>
          <w:rFonts w:cs="Tahoma" w:asciiTheme="minorEastAsia" w:hAnsiTheme="minorEastAsia" w:eastAsiaTheme="minorEastAsia"/>
        </w:rPr>
        <w:t>男方/女方</w:t>
      </w:r>
      <w:r>
        <w:rPr>
          <w:rFonts w:hint="eastAsia" w:cs="Tahoma" w:asciiTheme="minorEastAsia" w:hAnsiTheme="minorEastAsia" w:eastAsiaTheme="minorEastAsia"/>
        </w:rPr>
        <w:t>)</w:t>
      </w:r>
      <w:r>
        <w:rPr>
          <w:rFonts w:cs="Tahoma" w:asciiTheme="minorEastAsia" w:hAnsiTheme="minorEastAsia" w:eastAsiaTheme="minorEastAsia"/>
        </w:rPr>
        <w:t>今后再有过错(包括但不限于</w:t>
      </w:r>
      <w:r>
        <w:fldChar w:fldCharType="begin"/>
      </w:r>
      <w:r>
        <w:instrText xml:space="preserve"> HYPERLINK "https://www.66law.cn/special/hunwaiqing/" \t "_blank" \o "婚外情"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婚外情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、与他人同居、重婚、</w:t>
      </w:r>
      <w:r>
        <w:fldChar w:fldCharType="begin"/>
      </w:r>
      <w:r>
        <w:instrText xml:space="preserve"> HYPERLINK "https://www.66law.cn/special/jtbl/" \t "_blank" \o "家庭暴力"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家庭暴力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、遗弃、虐待等行为)，造成夫妻感情破裂而</w:t>
      </w:r>
      <w:r>
        <w:fldChar w:fldCharType="begin"/>
      </w:r>
      <w:r>
        <w:instrText xml:space="preserve"> HYPERLINK "https://www.66law.cn/laws/hunyinjiating/lihun/" \t "_blank" \o "离婚"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离婚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的(包括</w:t>
      </w:r>
      <w:r>
        <w:fldChar w:fldCharType="begin"/>
      </w:r>
      <w:r>
        <w:instrText xml:space="preserve"> HYPERLINK "https://www.66law.cn/laws/hunyinjiating/lihun/xylh/" \t "_blank" \o "协议离婚"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协议离婚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、男方或女方向法院提起离婚)，</w:t>
      </w:r>
      <w:r>
        <w:fldChar w:fldCharType="begin"/>
      </w:r>
      <w:r>
        <w:instrText xml:space="preserve"> HYPERLINK "https://www.66law.cn/laws/hunyinjiating/ccfg/" \t "_blank" \o "夫妻财产"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夫妻财产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分割及</w:t>
      </w:r>
      <w:r>
        <w:rPr>
          <w:rFonts w:hint="eastAsia" w:cs="Tahoma" w:asciiTheme="minorEastAsia" w:hAnsiTheme="minorEastAsia" w:eastAsiaTheme="minorEastAsia"/>
        </w:rPr>
        <w:t>(</w:t>
      </w:r>
      <w:r>
        <w:rPr>
          <w:rFonts w:cs="Tahoma" w:asciiTheme="minorEastAsia" w:hAnsiTheme="minorEastAsia" w:eastAsiaTheme="minorEastAsia"/>
        </w:rPr>
        <w:t>儿子/女儿</w:t>
      </w:r>
      <w:r>
        <w:rPr>
          <w:rFonts w:hint="eastAsia" w:cs="Tahoma" w:asciiTheme="minorEastAsia" w:hAnsiTheme="minorEastAsia" w:eastAsiaTheme="minorEastAsia"/>
        </w:rPr>
        <w:t>)</w:t>
      </w:r>
      <w:r>
        <w:rPr>
          <w:rFonts w:cs="Tahoma" w:asciiTheme="minorEastAsia" w:hAnsiTheme="minorEastAsia" w:eastAsiaTheme="minorEastAsia"/>
        </w:rPr>
        <w:t>的</w:t>
      </w:r>
      <w:r>
        <w:fldChar w:fldCharType="begin"/>
      </w:r>
      <w:r>
        <w:instrText xml:space="preserve"> HYPERLINK "https://v.66law.cn/shuofa/hyjt/znfy/" \t "_blank" \o "抚养"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抚养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cs="Tahoma" w:asciiTheme="minorEastAsia" w:hAnsiTheme="minorEastAsia" w:eastAsiaTheme="minorEastAsia"/>
        </w:rPr>
        <w:t>等按以下约定处理：</w:t>
      </w:r>
    </w:p>
    <w:p w14:paraId="54555DD8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1、婚生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儿子/女儿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    </w:t>
      </w:r>
      <w:r>
        <w:rPr>
          <w:rFonts w:cs="Tahoma" w:asciiTheme="minorEastAsia" w:hAnsiTheme="minorEastAsia" w:eastAsiaTheme="minorEastAsia"/>
        </w:rPr>
        <w:t>随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女方/男方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cs="Tahoma" w:asciiTheme="minorEastAsia" w:hAnsiTheme="minorEastAsia" w:eastAsiaTheme="minorEastAsia"/>
        </w:rPr>
        <w:t>直接抚养生活，不直接抚养的一方每月给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儿子/女儿</w:t>
      </w:r>
      <w:r>
        <w:rPr>
          <w:rFonts w:hint="eastAsia" w:cs="Tahoma" w:asciiTheme="minorEastAsia" w:hAnsiTheme="minorEastAsia" w:eastAsiaTheme="minorEastAsia"/>
        </w:rPr>
        <w:t>）</w:t>
      </w:r>
      <w:r>
        <w:fldChar w:fldCharType="begin"/>
      </w:r>
      <w:r>
        <w:instrText xml:space="preserve"> HYPERLINK "https://www.66law.cn/special/fuyangfei/" \t "_blank" \o "抚养费"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t>抚养费</w:t>
      </w:r>
      <w:r>
        <w:rPr>
          <w:rStyle w:val="8"/>
          <w:rFonts w:cs="Tahoma" w:asciiTheme="minorEastAsia" w:hAnsiTheme="minorEastAsia" w:eastAsiaTheme="minorEastAsia"/>
          <w:color w:val="auto"/>
          <w:u w:val="none"/>
        </w:rPr>
        <w:fldChar w:fldCharType="end"/>
      </w:r>
      <w:r>
        <w:rPr>
          <w:rFonts w:hint="eastAsia" w:cs="Tahoma" w:asciiTheme="minorEastAsia" w:hAnsiTheme="minorEastAsia" w:eastAsiaTheme="minorEastAsia"/>
          <w:u w:val="single"/>
        </w:rPr>
        <w:t xml:space="preserve">        </w:t>
      </w:r>
      <w:r>
        <w:rPr>
          <w:rFonts w:cs="Tahoma" w:asciiTheme="minorEastAsia" w:hAnsiTheme="minorEastAsia" w:eastAsiaTheme="minorEastAsia"/>
        </w:rPr>
        <w:t>元，直到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儿子/女儿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cs="Tahoma" w:asciiTheme="minorEastAsia" w:hAnsiTheme="minorEastAsia" w:eastAsiaTheme="minorEastAsia"/>
        </w:rPr>
        <w:t>年满十八岁止(如十八岁未毕业的顺延至毕业时止)。不直接抚养的一方每月有</w:t>
      </w:r>
      <w:r>
        <w:rPr>
          <w:rFonts w:hint="eastAsia" w:cs="Tahoma" w:asciiTheme="minorEastAsia" w:hAnsiTheme="minorEastAsia" w:eastAsiaTheme="minorEastAsia"/>
          <w:u w:val="single"/>
        </w:rPr>
        <w:t xml:space="preserve">      </w:t>
      </w:r>
      <w:r>
        <w:rPr>
          <w:rFonts w:cs="Tahoma" w:asciiTheme="minorEastAsia" w:hAnsiTheme="minorEastAsia" w:eastAsiaTheme="minorEastAsia"/>
        </w:rPr>
        <w:t>天的探望权。定在每月的第</w:t>
      </w:r>
      <w:r>
        <w:rPr>
          <w:rFonts w:hint="eastAsia" w:cs="Tahoma" w:asciiTheme="minorEastAsia" w:hAnsiTheme="minorEastAsia" w:eastAsiaTheme="minorEastAsia"/>
          <w:u w:val="single"/>
        </w:rPr>
        <w:t xml:space="preserve">    </w:t>
      </w:r>
      <w:r>
        <w:rPr>
          <w:rFonts w:cs="Tahoma" w:asciiTheme="minorEastAsia" w:hAnsiTheme="minorEastAsia" w:eastAsiaTheme="minorEastAsia"/>
        </w:rPr>
        <w:t>周周末。</w:t>
      </w:r>
    </w:p>
    <w:p w14:paraId="69472FD9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2、</w:t>
      </w:r>
      <w:r>
        <w:rPr>
          <w:rFonts w:hint="eastAsia" w:cs="Tahoma" w:asciiTheme="minorEastAsia" w:hAnsiTheme="minorEastAsia" w:eastAsiaTheme="minorEastAsia"/>
        </w:rPr>
        <w:t>（</w:t>
      </w:r>
      <w:r>
        <w:rPr>
          <w:rFonts w:cs="Tahoma" w:asciiTheme="minorEastAsia" w:hAnsiTheme="minorEastAsia" w:eastAsiaTheme="minorEastAsia"/>
        </w:rPr>
        <w:t>男方/女方</w:t>
      </w:r>
      <w:r>
        <w:rPr>
          <w:rFonts w:hint="eastAsia" w:cs="Tahoma" w:asciiTheme="minorEastAsia" w:hAnsiTheme="minorEastAsia" w:eastAsiaTheme="minorEastAsia"/>
        </w:rPr>
        <w:t>）</w:t>
      </w:r>
      <w:r>
        <w:rPr>
          <w:rFonts w:cs="Tahoma" w:asciiTheme="minorEastAsia" w:hAnsiTheme="minorEastAsia" w:eastAsiaTheme="minorEastAsia"/>
        </w:rPr>
        <w:t>(注：过错方)自愿放弃婚内全部财产，由另一方所得；并视过错方经济能力，对另一方作出损害赔偿。</w:t>
      </w:r>
    </w:p>
    <w:p w14:paraId="63446C6D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六、签订本协议的目的，是为了男女双方和睦相处，互敬互爱，衷心希望双方能白头偕老。所以双方须遵守本协议约定的内容，如有违反则按协议约定内容执行。</w:t>
      </w:r>
    </w:p>
    <w:p w14:paraId="202454F4">
      <w:pPr>
        <w:pStyle w:val="5"/>
        <w:spacing w:beforeLines="50" w:beforeAutospacing="0" w:after="0" w:afterAutospacing="0" w:line="360" w:lineRule="exact"/>
        <w:ind w:firstLine="48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七、本协议一式</w:t>
      </w:r>
      <w:r>
        <w:rPr>
          <w:rFonts w:hint="eastAsia" w:cs="Tahoma" w:asciiTheme="minorEastAsia" w:hAnsiTheme="minorEastAsia" w:eastAsiaTheme="minorEastAsia"/>
        </w:rPr>
        <w:t>二</w:t>
      </w:r>
      <w:r>
        <w:rPr>
          <w:rFonts w:cs="Tahoma" w:asciiTheme="minorEastAsia" w:hAnsiTheme="minorEastAsia" w:eastAsiaTheme="minorEastAsia"/>
        </w:rPr>
        <w:t>份，甲乙双方各执一份，自签字之日起生效。</w:t>
      </w:r>
    </w:p>
    <w:p w14:paraId="61A6D6DB">
      <w:pPr>
        <w:spacing w:beforeLines="50" w:line="360" w:lineRule="exact"/>
        <w:ind w:firstLine="544" w:firstLineChars="227"/>
        <w:rPr>
          <w:rFonts w:hint="eastAsia" w:cs="Arial" w:asciiTheme="minorEastAsia" w:hAnsiTheme="minorEastAsia"/>
          <w:sz w:val="24"/>
          <w:szCs w:val="24"/>
          <w:shd w:val="clear" w:color="auto" w:fill="FFFFFF"/>
        </w:rPr>
      </w:pPr>
      <w:r>
        <w:rPr>
          <w:rFonts w:cs="Arial" w:asciiTheme="minorEastAsia" w:hAnsiTheme="minorEastAsia"/>
          <w:sz w:val="24"/>
          <w:szCs w:val="24"/>
          <w:shd w:val="clear" w:color="auto" w:fill="FFFFFF"/>
        </w:rPr>
        <w:t>甲方（签名</w:t>
      </w:r>
      <w:r>
        <w:rPr>
          <w:rFonts w:cs="Tahoma" w:asciiTheme="minorEastAsia" w:hAnsiTheme="minorEastAsia"/>
          <w:sz w:val="24"/>
          <w:szCs w:val="24"/>
        </w:rPr>
        <w:t>/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手印））：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 xml:space="preserve">                           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 xml:space="preserve"> 乙方（签名</w:t>
      </w:r>
      <w:r>
        <w:rPr>
          <w:rFonts w:cs="Tahoma" w:asciiTheme="minorEastAsia" w:hAnsiTheme="minorEastAsia"/>
          <w:sz w:val="24"/>
          <w:szCs w:val="24"/>
        </w:rPr>
        <w:t>/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手印）：</w:t>
      </w:r>
    </w:p>
    <w:p w14:paraId="73FDC962">
      <w:pPr>
        <w:spacing w:beforeLines="50" w:line="360" w:lineRule="exact"/>
        <w:ind w:firstLine="544" w:firstLineChars="227"/>
        <w:rPr>
          <w:rFonts w:hint="eastAsia" w:cs="Arial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日期：                                         日期：</w:t>
      </w:r>
    </w:p>
    <w:p w14:paraId="3E18D4FD">
      <w:pPr>
        <w:spacing w:beforeLines="50" w:line="360" w:lineRule="exact"/>
        <w:ind w:firstLine="544" w:firstLineChars="227"/>
        <w:rPr>
          <w:rFonts w:hint="eastAsia" w:cs="Arial" w:asciiTheme="minorEastAsia" w:hAnsiTheme="minorEastAsia"/>
          <w:sz w:val="24"/>
          <w:szCs w:val="24"/>
          <w:shd w:val="clear" w:color="auto" w:fill="FFFFFF"/>
        </w:rPr>
      </w:pPr>
      <w:r>
        <w:rPr>
          <w:rFonts w:cs="Arial" w:asciiTheme="minorEastAsia" w:hAnsiTheme="minorEastAsia"/>
          <w:sz w:val="24"/>
          <w:szCs w:val="24"/>
          <w:shd w:val="clear" w:color="auto" w:fill="FFFFFF"/>
        </w:rPr>
        <w:t>甲方见证人（签名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）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：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 xml:space="preserve">                            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乙方见证人（签名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）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：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851" w:right="1077" w:bottom="851" w:left="1077" w:header="284" w:footer="32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015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43156B0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E4C4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15E2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F521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0A00"/>
    <w:rsid w:val="000335E7"/>
    <w:rsid w:val="00172254"/>
    <w:rsid w:val="00204349"/>
    <w:rsid w:val="002503B4"/>
    <w:rsid w:val="00361FF9"/>
    <w:rsid w:val="004B4C08"/>
    <w:rsid w:val="00652094"/>
    <w:rsid w:val="00703AC0"/>
    <w:rsid w:val="00733053"/>
    <w:rsid w:val="007D6725"/>
    <w:rsid w:val="00815F5C"/>
    <w:rsid w:val="00831A76"/>
    <w:rsid w:val="00910715"/>
    <w:rsid w:val="009310CA"/>
    <w:rsid w:val="00935E6E"/>
    <w:rsid w:val="00CA6AC5"/>
    <w:rsid w:val="00D74FF7"/>
    <w:rsid w:val="00FA2476"/>
    <w:rsid w:val="31A20A00"/>
    <w:rsid w:val="691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Times New Roman" w:cs="Times New Roman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c1d08c6c-27de-4cec-8977-b8d82ace8beb\&#22240;&#20986;&#36712;&#31614;&#27861;&#24459;&#35748;&#21487;&#30340;&#23130;&#20869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44A7-C9EE-4278-ADC4-2EA7A487A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因出轨签法律认可的婚内协议书.docx</Template>
  <Pages>2</Pages>
  <Words>1062</Words>
  <Characters>1062</Characters>
  <Lines>18</Lines>
  <Paragraphs>5</Paragraphs>
  <TotalTime>32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2025-05-19T07:45:00Z</dcterms:created>
  <dc:creator>rankin</dc:creator>
  <cp:lastModifiedBy>泥泥螺</cp:lastModifiedBy>
  <dcterms:modified xsi:type="dcterms:W3CDTF">2025-05-19T08:10:07Z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v1.0_mb_cTCx/fEZ8PC73056L8pp0A==</vt:lpwstr>
  </property>
  <property fmtid="{D5CDD505-2E9C-101B-9397-08002B2CF9AE}" pid="4" name="ICV">
    <vt:lpwstr>6A82252F75C9483494E5149C9F9B02F4_11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