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39FC9">
      <w:pPr>
        <w:spacing w:after="156" w:afterLines="50" w:line="360" w:lineRule="auto"/>
        <w:jc w:val="center"/>
        <w:rPr>
          <w:rFonts w:hint="eastAsia" w:ascii="宋体" w:hAnsi="宋体" w:eastAsia="宋体"/>
          <w:b/>
          <w:sz w:val="48"/>
          <w:szCs w:val="48"/>
          <w:lang w:eastAsia="zh-CN"/>
        </w:rPr>
      </w:pPr>
      <w:r>
        <w:rPr>
          <w:rFonts w:hint="eastAsia" w:ascii="宋体" w:hAnsi="宋体"/>
          <w:b/>
          <w:sz w:val="48"/>
          <w:szCs w:val="48"/>
          <w:lang w:val="en-US" w:eastAsia="zh-CN"/>
        </w:rPr>
        <w:t>债务</w:t>
      </w:r>
      <w:r>
        <w:rPr>
          <w:rFonts w:hint="eastAsia" w:ascii="宋体" w:hAnsi="宋体"/>
          <w:b/>
          <w:sz w:val="48"/>
          <w:szCs w:val="48"/>
        </w:rPr>
        <w:t>担保协议</w:t>
      </w:r>
      <w:r>
        <w:rPr>
          <w:rFonts w:hint="eastAsia" w:ascii="宋体" w:hAnsi="宋体"/>
          <w:b/>
          <w:sz w:val="48"/>
          <w:szCs w:val="48"/>
          <w:lang w:eastAsia="zh-CN"/>
        </w:rPr>
        <w:t>（</w:t>
      </w:r>
      <w:r>
        <w:rPr>
          <w:rFonts w:hint="eastAsia" w:ascii="宋体" w:hAnsi="宋体"/>
          <w:b/>
          <w:sz w:val="48"/>
          <w:szCs w:val="48"/>
          <w:lang w:val="en-US" w:eastAsia="zh-CN"/>
        </w:rPr>
        <w:t>常用范本</w:t>
      </w:r>
      <w:r>
        <w:rPr>
          <w:rFonts w:hint="eastAsia" w:ascii="宋体" w:hAnsi="宋体"/>
          <w:b/>
          <w:sz w:val="48"/>
          <w:szCs w:val="48"/>
          <w:lang w:eastAsia="zh-CN"/>
        </w:rPr>
        <w:t>）</w:t>
      </w:r>
    </w:p>
    <w:p w14:paraId="5C6ABF01">
      <w:pPr>
        <w:spacing w:line="360" w:lineRule="auto"/>
        <w:rPr>
          <w:rFonts w:hint="eastAsia" w:ascii="宋体" w:hAnsi="宋体"/>
          <w:sz w:val="24"/>
        </w:rPr>
      </w:pPr>
      <w:r>
        <w:rPr>
          <w:rFonts w:hint="eastAsia" w:ascii="宋体" w:hAnsi="宋体"/>
          <w:sz w:val="24"/>
        </w:rPr>
        <w:t>甲    方（担保方）：</w:t>
      </w:r>
    </w:p>
    <w:p w14:paraId="712EC081">
      <w:pPr>
        <w:spacing w:line="360" w:lineRule="auto"/>
        <w:rPr>
          <w:rFonts w:hint="eastAsia" w:ascii="宋体" w:hAnsi="宋体"/>
          <w:sz w:val="24"/>
        </w:rPr>
      </w:pPr>
      <w:r>
        <w:rPr>
          <w:rFonts w:hint="eastAsia" w:ascii="宋体" w:hAnsi="宋体"/>
          <w:sz w:val="24"/>
        </w:rPr>
        <w:t>住    所：</w:t>
      </w:r>
    </w:p>
    <w:p w14:paraId="74FED132">
      <w:pPr>
        <w:spacing w:line="360" w:lineRule="auto"/>
        <w:rPr>
          <w:rFonts w:hint="eastAsia" w:ascii="宋体" w:hAnsi="宋体"/>
          <w:sz w:val="24"/>
        </w:rPr>
      </w:pPr>
      <w:r>
        <w:rPr>
          <w:rFonts w:hint="eastAsia" w:ascii="宋体" w:hAnsi="宋体"/>
          <w:sz w:val="24"/>
        </w:rPr>
        <w:t>邮政编码：</w:t>
      </w:r>
    </w:p>
    <w:p w14:paraId="5991740D">
      <w:pPr>
        <w:spacing w:line="360" w:lineRule="auto"/>
        <w:rPr>
          <w:rFonts w:hint="eastAsia" w:ascii="宋体" w:hAnsi="宋体"/>
          <w:sz w:val="24"/>
        </w:rPr>
      </w:pPr>
      <w:r>
        <w:rPr>
          <w:rFonts w:hint="eastAsia" w:ascii="宋体" w:hAnsi="宋体"/>
          <w:sz w:val="24"/>
        </w:rPr>
        <w:t>法定代表人：</w:t>
      </w:r>
    </w:p>
    <w:p w14:paraId="1D771C31">
      <w:pPr>
        <w:spacing w:line="360" w:lineRule="auto"/>
        <w:rPr>
          <w:rFonts w:hint="eastAsia" w:ascii="宋体" w:hAnsi="宋体"/>
          <w:sz w:val="24"/>
        </w:rPr>
      </w:pPr>
      <w:r>
        <w:rPr>
          <w:rFonts w:hint="eastAsia" w:ascii="宋体" w:hAnsi="宋体"/>
          <w:sz w:val="24"/>
        </w:rPr>
        <w:t>电    话：                                   传    真：</w:t>
      </w:r>
    </w:p>
    <w:p w14:paraId="2A6FE460">
      <w:pPr>
        <w:spacing w:line="360" w:lineRule="auto"/>
        <w:rPr>
          <w:rFonts w:hint="eastAsia" w:ascii="宋体" w:hAnsi="宋体"/>
          <w:sz w:val="24"/>
        </w:rPr>
      </w:pPr>
      <w:r>
        <w:rPr>
          <w:rFonts w:hint="eastAsia" w:ascii="宋体" w:hAnsi="宋体"/>
          <w:sz w:val="24"/>
        </w:rPr>
        <w:t>基本账户开户行：                             账    号：</w:t>
      </w:r>
    </w:p>
    <w:p w14:paraId="6DE2D3F4">
      <w:pPr>
        <w:spacing w:line="360" w:lineRule="auto"/>
        <w:rPr>
          <w:rFonts w:hint="eastAsia" w:ascii="宋体" w:hAnsi="宋体"/>
          <w:sz w:val="24"/>
        </w:rPr>
      </w:pPr>
      <w:r>
        <w:rPr>
          <w:rFonts w:hint="eastAsia" w:ascii="宋体" w:hAnsi="宋体"/>
          <w:sz w:val="24"/>
        </w:rPr>
        <w:t>乙    方</w:t>
      </w:r>
    </w:p>
    <w:p w14:paraId="2A95D583">
      <w:pPr>
        <w:spacing w:line="360" w:lineRule="auto"/>
        <w:rPr>
          <w:rFonts w:hint="eastAsia" w:ascii="宋体" w:hAnsi="宋体"/>
          <w:sz w:val="24"/>
        </w:rPr>
      </w:pPr>
      <w:r>
        <w:rPr>
          <w:rFonts w:hint="eastAsia" w:ascii="宋体" w:hAnsi="宋体"/>
          <w:sz w:val="24"/>
        </w:rPr>
        <w:t>住    所：</w:t>
      </w:r>
    </w:p>
    <w:p w14:paraId="574B3076">
      <w:pPr>
        <w:spacing w:line="360" w:lineRule="auto"/>
        <w:rPr>
          <w:rFonts w:hint="eastAsia" w:ascii="宋体" w:hAnsi="宋体"/>
          <w:sz w:val="24"/>
        </w:rPr>
      </w:pPr>
      <w:r>
        <w:rPr>
          <w:rFonts w:hint="eastAsia" w:ascii="宋体" w:hAnsi="宋体"/>
          <w:sz w:val="24"/>
        </w:rPr>
        <w:t>邮政编码：</w:t>
      </w:r>
    </w:p>
    <w:p w14:paraId="2BDECE83">
      <w:pPr>
        <w:spacing w:line="360" w:lineRule="auto"/>
        <w:rPr>
          <w:rFonts w:hint="eastAsia" w:ascii="宋体" w:hAnsi="宋体"/>
          <w:sz w:val="24"/>
        </w:rPr>
      </w:pPr>
      <w:r>
        <w:rPr>
          <w:rFonts w:hint="eastAsia" w:ascii="宋体" w:hAnsi="宋体"/>
          <w:sz w:val="24"/>
        </w:rPr>
        <w:t>法定代表人：</w:t>
      </w:r>
    </w:p>
    <w:p w14:paraId="72D99017">
      <w:pPr>
        <w:tabs>
          <w:tab w:val="left" w:pos="5400"/>
          <w:tab w:val="left" w:pos="6300"/>
        </w:tabs>
        <w:spacing w:line="360" w:lineRule="auto"/>
        <w:rPr>
          <w:rFonts w:hint="eastAsia" w:ascii="宋体" w:hAnsi="宋体"/>
          <w:sz w:val="24"/>
        </w:rPr>
      </w:pPr>
      <w:r>
        <w:rPr>
          <w:rFonts w:hint="eastAsia" w:ascii="宋体" w:hAnsi="宋体"/>
          <w:sz w:val="24"/>
        </w:rPr>
        <w:t xml:space="preserve">电    话：                               传    真： </w:t>
      </w:r>
    </w:p>
    <w:p w14:paraId="3243B9BF">
      <w:pPr>
        <w:tabs>
          <w:tab w:val="left" w:pos="5400"/>
          <w:tab w:val="left" w:pos="6300"/>
        </w:tabs>
        <w:spacing w:line="360" w:lineRule="auto"/>
        <w:ind w:firstLine="480"/>
        <w:jc w:val="left"/>
        <w:rPr>
          <w:rFonts w:ascii="宋体" w:hAnsi="宋体"/>
          <w:sz w:val="24"/>
        </w:rPr>
      </w:pPr>
      <w:r>
        <w:rPr>
          <w:rFonts w:hint="eastAsia" w:ascii="宋体" w:hAnsi="宋体"/>
          <w:sz w:val="24"/>
        </w:rPr>
        <w:t>为保障乙方与债务方（以下简称：“主合同债务方”）所签订的编号为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w:t>
      </w:r>
    </w:p>
    <w:p w14:paraId="15AB1ECE">
      <w:pPr>
        <w:tabs>
          <w:tab w:val="left" w:pos="5400"/>
          <w:tab w:val="left" w:pos="6300"/>
        </w:tabs>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(以下简称“主合同”)项下的债权，甲方愿意为主合同项下的债权（以下简称“主债权”）向乙方提供保证担保，甲、乙双方依照我国有关法律、法规，经协商一致，订立本合同。</w:t>
      </w:r>
    </w:p>
    <w:p w14:paraId="00E29D6B">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第一条、被担保主债权的种类和期限</w:t>
      </w:r>
    </w:p>
    <w:p w14:paraId="7A9A979B">
      <w:pPr>
        <w:tabs>
          <w:tab w:val="left" w:pos="5400"/>
          <w:tab w:val="left" w:pos="6300"/>
        </w:tabs>
        <w:spacing w:line="360" w:lineRule="auto"/>
        <w:ind w:firstLine="480"/>
        <w:rPr>
          <w:rFonts w:hint="eastAsia" w:ascii="宋体" w:hAnsi="宋体"/>
          <w:sz w:val="24"/>
          <w:u w:val="single"/>
        </w:rPr>
      </w:pPr>
      <w:r>
        <w:rPr>
          <w:rFonts w:ascii="宋体" w:hAnsi="宋体"/>
          <w:sz w:val="24"/>
        </w:rPr>
        <w:t>1.1</w:t>
      </w:r>
      <w:r>
        <w:rPr>
          <w:rFonts w:hint="eastAsia" w:ascii="宋体" w:hAnsi="宋体"/>
          <w:sz w:val="24"/>
        </w:rPr>
        <w:t>甲方所担保的主债权为债务人在乙方办理主合同项下约定业务所形成的债权，主合同项下约定业务范围为</w:t>
      </w:r>
      <w:r>
        <w:rPr>
          <w:rFonts w:hint="eastAsia" w:ascii="宋体" w:hAnsi="宋体"/>
          <w:sz w:val="24"/>
          <w:u w:val="single"/>
        </w:rPr>
        <w:t xml:space="preserve">            </w:t>
      </w:r>
      <w:r>
        <w:rPr>
          <w:rFonts w:hint="eastAsia" w:ascii="宋体" w:hAnsi="宋体"/>
          <w:sz w:val="24"/>
        </w:rPr>
        <w:t>，期限自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2E896BCC">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第二条、保证担保的范围</w:t>
      </w:r>
    </w:p>
    <w:p w14:paraId="3C51B8EE">
      <w:pPr>
        <w:tabs>
          <w:tab w:val="left" w:pos="5400"/>
          <w:tab w:val="left" w:pos="6300"/>
        </w:tabs>
        <w:spacing w:line="360" w:lineRule="auto"/>
        <w:ind w:firstLine="480"/>
        <w:jc w:val="left"/>
        <w:rPr>
          <w:rFonts w:hint="eastAsia" w:ascii="宋体" w:hAnsi="宋体"/>
          <w:sz w:val="24"/>
        </w:rPr>
      </w:pPr>
      <w:r>
        <w:rPr>
          <w:rFonts w:hint="eastAsia" w:ascii="宋体" w:hAnsi="宋体"/>
          <w:sz w:val="24"/>
        </w:rPr>
        <w:t>2.1甲方保证担保的范围为</w:t>
      </w:r>
      <w:r>
        <w:rPr>
          <w:rFonts w:hint="eastAsia" w:ascii="宋体" w:hAnsi="宋体"/>
          <w:sz w:val="24"/>
          <w:u w:val="single"/>
        </w:rPr>
        <w:t xml:space="preserve">               </w:t>
      </w:r>
      <w:r>
        <w:rPr>
          <w:rFonts w:hint="eastAsia" w:ascii="宋体" w:hAnsi="宋体"/>
          <w:sz w:val="24"/>
        </w:rPr>
        <w:t>及利息、逾期利息、罚息、复利、违约金、损害赔偿金、乙方为实现债权而发生的费用（包括但不限于诉讼费、仲裁费、保全费、公告费、评估费、鉴定费、拍卖费、差旅费、电讯费、律师费等）以及其他所有主合同债务人的应付费用。</w:t>
      </w:r>
    </w:p>
    <w:p w14:paraId="5EF29DC0">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第三条、保证方式</w:t>
      </w:r>
    </w:p>
    <w:p w14:paraId="115C2BF0">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3.1甲方的担保方式为连带责任保证。当主合同债务人不按主合同的约定履行还款义务时，如造成乙方损失的，乙方有权直接向甲方追偿，甲方应立即向乙方清偿主债权。</w:t>
      </w:r>
    </w:p>
    <w:p w14:paraId="5190757C">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3.2若除本合同约定的担保方式外，主合同项下还存在其他担保（包括但不限于主合同债务人向乙方提供物的担保）的，乙方有权选择优先行使本合同项下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14:paraId="6A8A1B3B">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3.3若甲方为主合同项下部分债权提供担保，主债权获得任何部分清偿并不相应减轻或免除甲方的担保责任，甲方仍需在其承诺担保的数额范围内对主合同项下未偿还得余额承担担保责任。</w:t>
      </w:r>
    </w:p>
    <w:p w14:paraId="3C4F92F0">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第四条、保证期间</w:t>
      </w:r>
    </w:p>
    <w:p w14:paraId="4274257F">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4.1甲方同意债务展期的，保证期间至展期协议重新约定的债务履行期限届满之日后两年止。如果主合同项下的债务分期履行，则对每期债务而言，保证期间均至最后一期债务履行期限届满之日后两年止</w:t>
      </w:r>
      <w:bookmarkStart w:id="0" w:name="_GoBack"/>
      <w:bookmarkEnd w:id="0"/>
      <w:r>
        <w:rPr>
          <w:rFonts w:hint="eastAsia" w:ascii="宋体" w:hAnsi="宋体"/>
          <w:sz w:val="24"/>
        </w:rPr>
        <w:t>。</w:t>
      </w:r>
    </w:p>
    <w:p w14:paraId="34D60685">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4.2前款所述“主债务履行期届满之日”包括主合同债务方分期清偿债务的情况下，每一笔债务到期之日；还包括依主合同约定，债权方宣布提前到期之日。</w:t>
      </w:r>
    </w:p>
    <w:p w14:paraId="0E3C4592">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 xml:space="preserve">第五条、甲方权利和义务 </w:t>
      </w:r>
    </w:p>
    <w:p w14:paraId="7A7C131C">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5.1甲方保证有足够的能力承担上述保证责任，并不因甲方受到任何指令、甲方财力状况的改变、甲方与任何单位签订任何协议而免除其所承担的责任。</w:t>
      </w:r>
    </w:p>
    <w:p w14:paraId="33AFE7A1">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5.2甲方保证签订本合同已依照法律规定及本公司章程的规定得到甲方上级主管部门或甲方公司董事会、股东会、股东大会等有权机构的批准，并取得所有必要的授权。</w:t>
      </w:r>
    </w:p>
    <w:p w14:paraId="283D2EB6">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5.3甲方保证其签署和履行本合同，不违反任何对甲方及其资产有约束力的规定或约定，不违反任何甲方与他人签署的担保协议、其他协议以及其他任何对甲方有约束力的文件、约定和承诺的内容。</w:t>
      </w:r>
    </w:p>
    <w:p w14:paraId="4CB46700">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5.4甲方向乙方提供的所有文件、资料均为真实、准确、合法、有效。</w:t>
      </w:r>
    </w:p>
    <w:p w14:paraId="028AC547">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5.5甲方知悉并同意主合同的全部条款，自愿为主合同债务人提供保证，并保证按本合同约定履行连带清偿义务。</w:t>
      </w:r>
    </w:p>
    <w:p w14:paraId="035AE5C1">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5.6甲方保证在本合同有效期间不再向第三方提供超越自身担保能力的其他任何方式的担保。</w:t>
      </w:r>
    </w:p>
    <w:p w14:paraId="358615D0">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5.7甲方保证在本合同有效期间，应按乙方要求提供资产负债表、损益表、现金流量表等财务报表，接受乙方对其生产经营活动和财务状况的检查、监督。</w:t>
      </w:r>
    </w:p>
    <w:p w14:paraId="6A329186">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5.8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14:paraId="1D01CA87">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14:paraId="2AFC41FE">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5.10若甲方变更住所、名称、法定代表人，应在变更后七日内通知乙方。</w:t>
      </w:r>
    </w:p>
    <w:p w14:paraId="7E17B67F">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第六条、乙方权利和义务</w:t>
      </w:r>
    </w:p>
    <w:p w14:paraId="557375C6">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6.1乙方有权随时要求甲方提供反映其经营情况及资信情况的财务报告、财务报表及其他资料。</w:t>
      </w:r>
    </w:p>
    <w:p w14:paraId="148B4729">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6.2主合同债务方在主合同项下债务履行期限届满（包括主债权分次到期或债权方宣布债务提前到期）为依约还款的，乙方均有权要求甲方按照本合同的约定承担连带保证责任。</w:t>
      </w:r>
    </w:p>
    <w:p w14:paraId="56B89E0A">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第七条、违约责任</w:t>
      </w:r>
    </w:p>
    <w:p w14:paraId="1C29F5AD">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7.1本合同生效后，甲、乙双方均应履行本合同约定的义务，任何一方不履行或不完全履行本合同所约定义务的，应当承担相应的违约责任，并赔偿由此给对方造成的损失。</w:t>
      </w:r>
    </w:p>
    <w:p w14:paraId="3DFB38FF">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第八条、合同的生效</w:t>
      </w:r>
    </w:p>
    <w:p w14:paraId="61CBE36C">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8.1本合同自双方签署之日起生效。</w:t>
      </w:r>
    </w:p>
    <w:p w14:paraId="0EB1B07F">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8.2本合同的效力独立于主合同的效力，不因主合同的无效而无效。如主合同被确认无效，则甲方对主合同债务人因返还财产或赔偿损失而形成的债务业承担连带保证责任。</w:t>
      </w:r>
    </w:p>
    <w:p w14:paraId="2CA59B3F">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第九条、合同转让、变更与解除</w:t>
      </w:r>
    </w:p>
    <w:p w14:paraId="5A402CD7">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9.1本合同生效后，甲乙双方均不得擅自变更或解除本合同。</w:t>
      </w:r>
    </w:p>
    <w:p w14:paraId="0295A271">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9.2在本同有效期内，乙方将主债权转移给第三方的，无须征得甲方同意，甲方仍在原保证范围内继续承担连带保证责任。</w:t>
      </w:r>
    </w:p>
    <w:p w14:paraId="1839E48B">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第十条、争议的解决</w:t>
      </w:r>
    </w:p>
    <w:p w14:paraId="36FB66D2">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10.1甲、乙双方因履行本合同而发生的争议，应协商解决；协商不成的，双方选择按下列方式解决：</w:t>
      </w:r>
    </w:p>
    <w:p w14:paraId="3699DFF8">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 向乙方所在地人民法院起诉；</w:t>
      </w:r>
    </w:p>
    <w:p w14:paraId="5E4D97AA">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 向</w:t>
      </w:r>
      <w:r>
        <w:rPr>
          <w:rFonts w:hint="eastAsia" w:ascii="宋体" w:hAnsi="宋体"/>
          <w:sz w:val="24"/>
          <w:u w:val="single"/>
        </w:rPr>
        <w:t xml:space="preserve">                  </w:t>
      </w:r>
      <w:r>
        <w:rPr>
          <w:rFonts w:hint="eastAsia" w:ascii="宋体" w:hAnsi="宋体"/>
          <w:sz w:val="24"/>
        </w:rPr>
        <w:t>仲裁委员会申请仲裁。</w:t>
      </w:r>
    </w:p>
    <w:p w14:paraId="685F7888">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10.2如双方选择的上述争议解决方式与主合同选择不一致的，以主合同选择的争议解决方式为准。</w:t>
      </w:r>
    </w:p>
    <w:p w14:paraId="224A01ED">
      <w:pPr>
        <w:tabs>
          <w:tab w:val="left" w:pos="5400"/>
          <w:tab w:val="left" w:pos="6300"/>
        </w:tabs>
        <w:spacing w:line="360" w:lineRule="auto"/>
        <w:ind w:firstLine="482"/>
        <w:jc w:val="left"/>
        <w:rPr>
          <w:rFonts w:hint="eastAsia" w:ascii="宋体" w:hAnsi="宋体"/>
          <w:b/>
          <w:sz w:val="24"/>
        </w:rPr>
      </w:pPr>
      <w:r>
        <w:rPr>
          <w:rFonts w:hint="eastAsia" w:ascii="宋体" w:hAnsi="宋体"/>
          <w:b/>
          <w:sz w:val="24"/>
        </w:rPr>
        <w:t>第十一条  附则</w:t>
      </w:r>
    </w:p>
    <w:p w14:paraId="32BB210E">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11.1本合同有效期间内，甲方名称、法定代表人、住所等发生变化而未书面通知乙方时，乙方按本合同所载资料向甲方发送所有文书，视同送达。</w:t>
      </w:r>
    </w:p>
    <w:p w14:paraId="08029975">
      <w:pPr>
        <w:tabs>
          <w:tab w:val="left" w:pos="360"/>
          <w:tab w:val="left" w:pos="540"/>
          <w:tab w:val="left" w:pos="900"/>
          <w:tab w:val="left" w:pos="5400"/>
          <w:tab w:val="left" w:pos="6300"/>
        </w:tabs>
        <w:spacing w:line="360" w:lineRule="auto"/>
        <w:ind w:firstLine="480" w:firstLineChars="200"/>
        <w:rPr>
          <w:rFonts w:hint="eastAsia" w:ascii="宋体" w:hAnsi="宋体"/>
          <w:sz w:val="24"/>
          <w:u w:val="single"/>
        </w:rPr>
      </w:pPr>
      <w:r>
        <w:rPr>
          <w:rFonts w:hint="eastAsia" w:ascii="宋体" w:hAnsi="宋体"/>
          <w:sz w:val="24"/>
        </w:rPr>
        <w:t>11.2双方约定的其他事项</w:t>
      </w:r>
    </w:p>
    <w:p w14:paraId="1385B2D6">
      <w:pPr>
        <w:tabs>
          <w:tab w:val="left" w:pos="360"/>
          <w:tab w:val="left" w:pos="540"/>
          <w:tab w:val="left" w:pos="900"/>
          <w:tab w:val="left" w:pos="5400"/>
          <w:tab w:val="left" w:pos="6300"/>
        </w:tabs>
        <w:spacing w:line="360" w:lineRule="auto"/>
        <w:ind w:firstLine="480" w:firstLineChars="200"/>
        <w:rPr>
          <w:rFonts w:hint="eastAsia" w:ascii="宋体" w:hAnsi="宋体"/>
          <w:sz w:val="24"/>
          <w:u w:val="single"/>
        </w:rPr>
      </w:pPr>
      <w:r>
        <w:rPr>
          <w:rFonts w:hint="eastAsia" w:ascii="宋体" w:hAnsi="宋体"/>
          <w:sz w:val="24"/>
          <w:u w:val="single"/>
        </w:rPr>
        <w:t xml:space="preserve">                                                                                                                                 </w:t>
      </w:r>
    </w:p>
    <w:p w14:paraId="2428CC69">
      <w:pPr>
        <w:tabs>
          <w:tab w:val="left" w:pos="360"/>
          <w:tab w:val="left" w:pos="540"/>
          <w:tab w:val="left" w:pos="900"/>
          <w:tab w:val="left" w:pos="5400"/>
          <w:tab w:val="left" w:pos="6300"/>
        </w:tabs>
        <w:spacing w:line="360" w:lineRule="auto"/>
        <w:rPr>
          <w:rFonts w:hint="eastAsia" w:ascii="宋体" w:hAnsi="宋体"/>
          <w:sz w:val="24"/>
          <w:u w:val="single"/>
        </w:rPr>
      </w:pPr>
      <w:r>
        <w:rPr>
          <w:rFonts w:hint="eastAsia" w:ascii="宋体" w:hAnsi="宋体"/>
          <w:sz w:val="24"/>
          <w:u w:val="single"/>
        </w:rPr>
        <w:t xml:space="preserve">                                                                     </w:t>
      </w:r>
    </w:p>
    <w:p w14:paraId="047559A5">
      <w:pPr>
        <w:tabs>
          <w:tab w:val="left" w:pos="360"/>
          <w:tab w:val="left" w:pos="540"/>
          <w:tab w:val="left" w:pos="900"/>
          <w:tab w:val="left" w:pos="5400"/>
          <w:tab w:val="left" w:pos="6300"/>
        </w:tabs>
        <w:spacing w:line="360" w:lineRule="auto"/>
        <w:rPr>
          <w:rFonts w:hint="eastAsia" w:ascii="宋体" w:hAnsi="宋体"/>
          <w:sz w:val="24"/>
          <w:u w:val="single"/>
        </w:rPr>
      </w:pPr>
      <w:r>
        <w:rPr>
          <w:rFonts w:hint="eastAsia" w:ascii="宋体" w:hAnsi="宋体"/>
          <w:sz w:val="24"/>
          <w:u w:val="single"/>
        </w:rPr>
        <w:t xml:space="preserve">                                                                     </w:t>
      </w:r>
    </w:p>
    <w:p w14:paraId="046103C0">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11.3本合同项下采用□方式进行选项时，在□内打√表示该条款适用，打×表示该条款不适用。</w:t>
      </w:r>
    </w:p>
    <w:p w14:paraId="39F39F6F">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11.4本合同甲方</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rPr>
        <w:t>份及</w:t>
      </w:r>
      <w:r>
        <w:rPr>
          <w:rFonts w:hint="eastAsia" w:ascii="宋体" w:hAnsi="宋体"/>
          <w:sz w:val="24"/>
          <w:u w:val="single"/>
        </w:rPr>
        <w:t xml:space="preserve">      </w:t>
      </w:r>
      <w:r>
        <w:rPr>
          <w:rFonts w:hint="eastAsia" w:ascii="宋体" w:hAnsi="宋体"/>
          <w:sz w:val="24"/>
        </w:rPr>
        <w:t>方</w:t>
      </w:r>
      <w:r>
        <w:rPr>
          <w:rFonts w:hint="eastAsia" w:ascii="宋体" w:hAnsi="宋体"/>
          <w:sz w:val="24"/>
          <w:u w:val="single"/>
        </w:rPr>
        <w:t xml:space="preserve">    </w:t>
      </w:r>
      <w:r>
        <w:rPr>
          <w:rFonts w:hint="eastAsia" w:ascii="宋体" w:hAnsi="宋体"/>
          <w:sz w:val="24"/>
        </w:rPr>
        <w:t>份，其法律效力相同</w:t>
      </w:r>
    </w:p>
    <w:p w14:paraId="6D4569FD">
      <w:pPr>
        <w:tabs>
          <w:tab w:val="left" w:pos="360"/>
          <w:tab w:val="left" w:pos="540"/>
          <w:tab w:val="left" w:pos="900"/>
          <w:tab w:val="left" w:pos="5400"/>
          <w:tab w:val="left" w:pos="6300"/>
        </w:tabs>
        <w:spacing w:line="360" w:lineRule="auto"/>
        <w:ind w:firstLine="480" w:firstLineChars="200"/>
        <w:rPr>
          <w:rFonts w:hint="eastAsia" w:ascii="宋体" w:hAnsi="宋体"/>
          <w:sz w:val="24"/>
        </w:rPr>
      </w:pPr>
      <w:r>
        <w:rPr>
          <w:rFonts w:hint="eastAsia" w:ascii="宋体" w:hAnsi="宋体"/>
          <w:sz w:val="24"/>
        </w:rPr>
        <w:t>11.5本合同项下有关附件为本合同组成部分，与本合同具有同等法律效力。</w:t>
      </w:r>
    </w:p>
    <w:p w14:paraId="253B089F">
      <w:pPr>
        <w:tabs>
          <w:tab w:val="left" w:pos="360"/>
          <w:tab w:val="left" w:pos="540"/>
          <w:tab w:val="left" w:pos="900"/>
          <w:tab w:val="left" w:pos="5400"/>
          <w:tab w:val="left" w:pos="6300"/>
        </w:tabs>
        <w:spacing w:line="360" w:lineRule="auto"/>
        <w:ind w:firstLine="480" w:firstLineChars="200"/>
        <w:rPr>
          <w:rFonts w:ascii="宋体" w:hAnsi="宋体"/>
          <w:sz w:val="24"/>
        </w:rPr>
      </w:pPr>
      <w:r>
        <w:rPr>
          <w:rFonts w:hint="eastAsia" w:ascii="宋体" w:hAnsi="宋体"/>
          <w:sz w:val="24"/>
        </w:rPr>
        <w:t>11.6乙方已采取合理方式提请甲方注意本合同项下免除或限制乙方责任的条款，并按甲方要求对有关条款予以充分说明；甲乙双方对本合同所有条款内容的理解不存在异议。</w:t>
      </w:r>
    </w:p>
    <w:p w14:paraId="6A497C57">
      <w:pPr>
        <w:tabs>
          <w:tab w:val="left" w:pos="360"/>
          <w:tab w:val="left" w:pos="540"/>
          <w:tab w:val="left" w:pos="900"/>
          <w:tab w:val="left" w:pos="5400"/>
          <w:tab w:val="left" w:pos="6300"/>
        </w:tabs>
        <w:spacing w:line="360" w:lineRule="auto"/>
        <w:ind w:firstLine="480" w:firstLineChars="200"/>
        <w:rPr>
          <w:rFonts w:hint="eastAsia" w:ascii="宋体" w:hAnsi="宋体"/>
          <w:sz w:val="24"/>
        </w:rPr>
      </w:pPr>
    </w:p>
    <w:p w14:paraId="01E77C3C">
      <w:pPr>
        <w:spacing w:line="360" w:lineRule="auto"/>
        <w:ind w:firstLine="573"/>
        <w:rPr>
          <w:rFonts w:hint="eastAsia" w:ascii="宋体" w:hAnsi="宋体"/>
          <w:sz w:val="24"/>
        </w:rPr>
      </w:pPr>
      <w:r>
        <w:rPr>
          <w:rFonts w:hint="eastAsia" w:ascii="宋体" w:hAnsi="宋体"/>
          <w:sz w:val="24"/>
        </w:rPr>
        <w:t xml:space="preserve">甲方（印章）： </w:t>
      </w:r>
      <w:r>
        <w:rPr>
          <w:rFonts w:ascii="宋体" w:hAnsi="宋体"/>
          <w:sz w:val="24"/>
        </w:rPr>
        <w:t xml:space="preserve">                     </w:t>
      </w:r>
      <w:r>
        <w:rPr>
          <w:rFonts w:hint="eastAsia" w:ascii="宋体" w:hAnsi="宋体"/>
          <w:sz w:val="24"/>
        </w:rPr>
        <w:t>乙方（印章）：</w:t>
      </w:r>
    </w:p>
    <w:p w14:paraId="0F9A82D2">
      <w:pPr>
        <w:spacing w:line="360" w:lineRule="auto"/>
        <w:ind w:firstLine="570"/>
        <w:rPr>
          <w:rFonts w:hint="eastAsia" w:ascii="宋体" w:hAnsi="宋体"/>
          <w:sz w:val="24"/>
        </w:rPr>
      </w:pPr>
      <w:r>
        <w:rPr>
          <w:rFonts w:hint="eastAsia" w:ascii="宋体" w:hAnsi="宋体"/>
          <w:sz w:val="24"/>
        </w:rPr>
        <w:t xml:space="preserve">授权代表（签字）： </w:t>
      </w:r>
      <w:r>
        <w:rPr>
          <w:rFonts w:ascii="宋体" w:hAnsi="宋体"/>
          <w:sz w:val="24"/>
        </w:rPr>
        <w:t xml:space="preserve">                 </w:t>
      </w:r>
      <w:r>
        <w:rPr>
          <w:rFonts w:hint="eastAsia" w:ascii="宋体" w:hAnsi="宋体"/>
          <w:sz w:val="24"/>
        </w:rPr>
        <w:t>授权代表（签字）：</w:t>
      </w:r>
    </w:p>
    <w:p w14:paraId="20ED0C0E">
      <w:pPr>
        <w:spacing w:line="360" w:lineRule="auto"/>
        <w:ind w:firstLine="570"/>
        <w:rPr>
          <w:rFonts w:hint="eastAsia" w:ascii="宋体" w:hAnsi="宋体"/>
          <w:sz w:val="24"/>
        </w:rPr>
      </w:pPr>
      <w:r>
        <w:rPr>
          <w:rFonts w:hint="eastAsia" w:ascii="宋体" w:hAnsi="宋体"/>
          <w:sz w:val="24"/>
        </w:rPr>
        <w:t xml:space="preserve">签订时间：    年  月  日 </w:t>
      </w:r>
      <w:r>
        <w:rPr>
          <w:rFonts w:ascii="宋体" w:hAnsi="宋体"/>
          <w:sz w:val="24"/>
        </w:rPr>
        <w:t xml:space="preserve">          </w:t>
      </w:r>
      <w:r>
        <w:rPr>
          <w:rFonts w:hint="eastAsia" w:ascii="宋体" w:hAnsi="宋体"/>
          <w:sz w:val="24"/>
        </w:rPr>
        <w:t>签订时间：    年  月  日</w:t>
      </w:r>
    </w:p>
    <w:p w14:paraId="57C3B4F5">
      <w:pPr>
        <w:spacing w:line="360" w:lineRule="auto"/>
        <w:ind w:firstLine="570"/>
        <w:rPr>
          <w:rFonts w:hint="eastAsia" w:ascii="宋体" w:hAnsi="宋体"/>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E9A6">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B219">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365F1292">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484E73"/>
    <w:rsid w:val="000B6240"/>
    <w:rsid w:val="000D1CCE"/>
    <w:rsid w:val="001A07AB"/>
    <w:rsid w:val="00264D9E"/>
    <w:rsid w:val="00276C36"/>
    <w:rsid w:val="0030157E"/>
    <w:rsid w:val="00352D64"/>
    <w:rsid w:val="00357E70"/>
    <w:rsid w:val="003958E8"/>
    <w:rsid w:val="003D223E"/>
    <w:rsid w:val="00414E3B"/>
    <w:rsid w:val="00421F2E"/>
    <w:rsid w:val="004666F3"/>
    <w:rsid w:val="004A5AA1"/>
    <w:rsid w:val="004B6D83"/>
    <w:rsid w:val="004F3A45"/>
    <w:rsid w:val="005E373E"/>
    <w:rsid w:val="005E7759"/>
    <w:rsid w:val="00662653"/>
    <w:rsid w:val="00671A05"/>
    <w:rsid w:val="007F20AE"/>
    <w:rsid w:val="008328A7"/>
    <w:rsid w:val="008971D1"/>
    <w:rsid w:val="00901470"/>
    <w:rsid w:val="00905E38"/>
    <w:rsid w:val="00943F15"/>
    <w:rsid w:val="009A3612"/>
    <w:rsid w:val="009B0DF3"/>
    <w:rsid w:val="00A17559"/>
    <w:rsid w:val="00A20A4E"/>
    <w:rsid w:val="00AC0F13"/>
    <w:rsid w:val="00B70036"/>
    <w:rsid w:val="00C21CD4"/>
    <w:rsid w:val="00CF7370"/>
    <w:rsid w:val="00D53F60"/>
    <w:rsid w:val="00DF0387"/>
    <w:rsid w:val="00DF38A6"/>
    <w:rsid w:val="00E07539"/>
    <w:rsid w:val="00EA61C4"/>
    <w:rsid w:val="00EC7048"/>
    <w:rsid w:val="00F733FB"/>
    <w:rsid w:val="00F8249B"/>
    <w:rsid w:val="00FF6BB6"/>
    <w:rsid w:val="22484E73"/>
    <w:rsid w:val="49180E71"/>
    <w:rsid w:val="5FC470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7c713c8e-7232-4277-a860-5c9f5f06a927\&#25285;&#20445;&#21327;&#35758;&#20070;.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担保协议书.doc.docx</Template>
  <Pages>4</Pages>
  <Words>2411</Words>
  <Characters>2484</Characters>
  <Lines>22</Lines>
  <Paragraphs>6</Paragraphs>
  <TotalTime>4</TotalTime>
  <ScaleCrop>false</ScaleCrop>
  <LinksUpToDate>false</LinksUpToDate>
  <CharactersWithSpaces>3054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2025-05-14T10:13:00Z</dcterms:created>
  <dc:creator>rankin</dc:creator>
  <cp:lastModifiedBy>曹某某</cp:lastModifiedBy>
  <dcterms:modified xsi:type="dcterms:W3CDTF">2025-05-15T03:45:48Z</dcterms:modified>
  <dc:title>担保合同</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v1.0_mb_WhxfequKv/tgiGe1QSEDhA==</vt:lpwstr>
  </property>
  <property fmtid="{D5CDD505-2E9C-101B-9397-08002B2CF9AE}" pid="4" name="ICV">
    <vt:lpwstr>755849A82AB4493D8448B67B1ED032C9_11</vt:lpwstr>
  </property>
  <property fmtid="{D5CDD505-2E9C-101B-9397-08002B2CF9AE}" pid="5" name="KSOTemplateDocerSaveRecord">
    <vt:lpwstr>eyJoZGlkIjoiMDdhZDAyODE5NWY4MTJlZWE1MDIxNmY4ZDVlNmNkODkiLCJ1c2VySWQiOiIyMzcxOTMxNDEifQ==</vt:lpwstr>
  </property>
</Properties>
</file>