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7F3E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rPr>
      </w:pPr>
      <w:bookmarkStart w:id="0" w:name="_GoBack"/>
      <w:bookmarkEnd w:id="0"/>
      <w:r>
        <w:rPr>
          <w:rFonts w:hint="eastAsia" w:ascii="宋体" w:hAnsi="宋体" w:eastAsia="宋体" w:cs="宋体"/>
          <w:b/>
          <w:bCs/>
          <w:sz w:val="32"/>
          <w:szCs w:val="32"/>
        </w:rPr>
        <w:t>施工安全协议书</w:t>
      </w:r>
    </w:p>
    <w:p w14:paraId="2D66BCA4">
      <w:pPr>
        <w:keepNext w:val="0"/>
        <w:keepLines w:val="0"/>
        <w:pageBreakBefore w:val="0"/>
        <w:widowControl w:val="0"/>
        <w:kinsoku/>
        <w:wordWrap/>
        <w:overflowPunct/>
        <w:topLinePunct w:val="0"/>
        <w:autoSpaceDE/>
        <w:autoSpaceDN/>
        <w:bidi w:val="0"/>
        <w:adjustRightInd/>
        <w:snapToGrid/>
        <w:spacing w:line="360" w:lineRule="auto"/>
        <w:ind w:firstLine="964" w:firstLineChars="400"/>
        <w:textAlignment w:val="auto"/>
        <w:rPr>
          <w:rFonts w:hint="eastAsia" w:ascii="宋体" w:hAnsi="宋体" w:eastAsia="宋体" w:cs="宋体"/>
          <w:b/>
          <w:bCs/>
          <w:sz w:val="24"/>
          <w:szCs w:val="24"/>
        </w:rPr>
      </w:pPr>
    </w:p>
    <w:p w14:paraId="27B29B20">
      <w:pPr>
        <w:keepNext w:val="0"/>
        <w:keepLines w:val="0"/>
        <w:pageBreakBefore w:val="0"/>
        <w:widowControl w:val="0"/>
        <w:kinsoku/>
        <w:wordWrap/>
        <w:overflowPunct/>
        <w:topLinePunct w:val="0"/>
        <w:autoSpaceDE/>
        <w:autoSpaceDN/>
        <w:bidi w:val="0"/>
        <w:adjustRightInd/>
        <w:snapToGrid/>
        <w:spacing w:line="360" w:lineRule="auto"/>
        <w:ind w:firstLine="964" w:firstLineChars="4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rPr>
        <w:t>甲方：</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lang w:val="en-US" w:eastAsia="zh-CN"/>
        </w:rPr>
        <w:t xml:space="preserve">      </w:t>
      </w:r>
    </w:p>
    <w:p w14:paraId="5772BB8B">
      <w:pPr>
        <w:keepNext w:val="0"/>
        <w:keepLines w:val="0"/>
        <w:pageBreakBefore w:val="0"/>
        <w:widowControl w:val="0"/>
        <w:kinsoku/>
        <w:wordWrap/>
        <w:overflowPunct/>
        <w:topLinePunct w:val="0"/>
        <w:autoSpaceDE/>
        <w:autoSpaceDN/>
        <w:bidi w:val="0"/>
        <w:adjustRightInd/>
        <w:snapToGrid/>
        <w:spacing w:line="360" w:lineRule="auto"/>
        <w:ind w:firstLine="964" w:firstLineChars="400"/>
        <w:textAlignment w:val="auto"/>
        <w:rPr>
          <w:rFonts w:hint="eastAsia" w:ascii="宋体" w:hAnsi="宋体" w:eastAsia="宋体" w:cs="宋体"/>
          <w:b/>
          <w:bCs/>
          <w:sz w:val="24"/>
          <w:szCs w:val="24"/>
          <w:u w:val="single"/>
        </w:rPr>
      </w:pPr>
      <w:r>
        <w:rPr>
          <w:rFonts w:hint="eastAsia" w:ascii="宋体" w:hAnsi="宋体" w:eastAsia="宋体" w:cs="宋体"/>
          <w:b/>
          <w:bCs/>
          <w:sz w:val="24"/>
          <w:szCs w:val="24"/>
        </w:rPr>
        <w:t>乙方：</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 xml:space="preserve"> </w:t>
      </w:r>
    </w:p>
    <w:p w14:paraId="0BB19819">
      <w:pPr>
        <w:keepNext w:val="0"/>
        <w:keepLines w:val="0"/>
        <w:pageBreakBefore w:val="0"/>
        <w:widowControl w:val="0"/>
        <w:kinsoku/>
        <w:wordWrap/>
        <w:overflowPunct/>
        <w:topLinePunct w:val="0"/>
        <w:autoSpaceDE/>
        <w:autoSpaceDN/>
        <w:bidi w:val="0"/>
        <w:adjustRightInd/>
        <w:snapToGrid/>
        <w:spacing w:line="360" w:lineRule="auto"/>
        <w:ind w:firstLine="964" w:firstLineChars="400"/>
        <w:textAlignment w:val="auto"/>
        <w:rPr>
          <w:rFonts w:hint="default" w:ascii="宋体" w:hAnsi="宋体" w:eastAsia="宋体" w:cs="宋体"/>
          <w:b/>
          <w:bCs/>
          <w:sz w:val="24"/>
          <w:szCs w:val="24"/>
          <w:u w:val="single"/>
          <w:lang w:val="en-US"/>
        </w:rPr>
      </w:pPr>
    </w:p>
    <w:p w14:paraId="282315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w:t>
      </w:r>
      <w:r>
        <w:rPr>
          <w:rFonts w:hint="eastAsia" w:ascii="宋体" w:hAnsi="宋体" w:eastAsia="宋体" w:cs="宋体"/>
          <w:sz w:val="24"/>
          <w:szCs w:val="24"/>
          <w:lang w:val="en-US" w:eastAsia="zh-CN"/>
        </w:rPr>
        <w:t>明确甲乙双方的权利和义务</w:t>
      </w:r>
      <w:r>
        <w:rPr>
          <w:rFonts w:hint="eastAsia" w:ascii="宋体" w:hAnsi="宋体" w:eastAsia="宋体" w:cs="宋体"/>
          <w:sz w:val="24"/>
          <w:szCs w:val="24"/>
        </w:rPr>
        <w:t>，保证施工质量和安全生产，保持好的工作秩序和施工场所的安全</w:t>
      </w:r>
      <w:r>
        <w:rPr>
          <w:rFonts w:hint="eastAsia" w:ascii="宋体" w:hAnsi="宋体" w:eastAsia="宋体" w:cs="宋体"/>
          <w:sz w:val="24"/>
          <w:szCs w:val="24"/>
          <w:lang w:eastAsia="zh-CN"/>
        </w:rPr>
        <w:t>、</w:t>
      </w:r>
      <w:r>
        <w:rPr>
          <w:rFonts w:hint="eastAsia" w:ascii="宋体" w:hAnsi="宋体" w:eastAsia="宋体" w:cs="宋体"/>
          <w:sz w:val="24"/>
          <w:szCs w:val="24"/>
        </w:rPr>
        <w:t>卫生环境</w:t>
      </w:r>
      <w:r>
        <w:rPr>
          <w:rFonts w:hint="eastAsia" w:ascii="宋体" w:hAnsi="宋体" w:eastAsia="宋体" w:cs="宋体"/>
          <w:sz w:val="24"/>
          <w:szCs w:val="24"/>
          <w:lang w:eastAsia="zh-CN"/>
        </w:rPr>
        <w:t>，</w:t>
      </w:r>
      <w:r>
        <w:rPr>
          <w:rFonts w:hint="eastAsia" w:ascii="宋体" w:hAnsi="宋体" w:eastAsia="宋体" w:cs="宋体"/>
          <w:sz w:val="24"/>
          <w:szCs w:val="24"/>
        </w:rPr>
        <w:t>经甲乙双方平等协商</w:t>
      </w:r>
      <w:r>
        <w:rPr>
          <w:rFonts w:hint="eastAsia" w:ascii="宋体" w:hAnsi="宋体" w:eastAsia="宋体" w:cs="宋体"/>
          <w:sz w:val="24"/>
          <w:szCs w:val="24"/>
          <w:lang w:eastAsia="zh-CN"/>
        </w:rPr>
        <w:t>，</w:t>
      </w:r>
      <w:r>
        <w:rPr>
          <w:rFonts w:hint="eastAsia" w:ascii="宋体" w:hAnsi="宋体" w:eastAsia="宋体" w:cs="宋体"/>
          <w:sz w:val="24"/>
          <w:szCs w:val="24"/>
        </w:rPr>
        <w:t>签定本施工协议。</w:t>
      </w:r>
    </w:p>
    <w:p w14:paraId="62A6951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施工项目：</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14:paraId="53920573">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施工地点：</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14:paraId="59A90ADB">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 xml:space="preserve">施工时间： </w:t>
      </w:r>
      <w:r>
        <w:rPr>
          <w:rFonts w:hint="eastAsia" w:ascii="宋体" w:hAnsi="宋体" w:eastAsia="宋体" w:cs="宋体"/>
          <w:sz w:val="24"/>
          <w:szCs w:val="24"/>
          <w:u w:val="single"/>
          <w:lang w:val="en-US" w:eastAsia="zh-CN"/>
        </w:rPr>
        <w:t xml:space="preserve">                           </w:t>
      </w:r>
    </w:p>
    <w:p w14:paraId="44C47330">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协议</w:t>
      </w:r>
      <w:r>
        <w:rPr>
          <w:rFonts w:hint="eastAsia" w:ascii="宋体" w:hAnsi="宋体" w:eastAsia="宋体" w:cs="宋体"/>
          <w:sz w:val="24"/>
          <w:szCs w:val="24"/>
          <w:lang w:val="en-US" w:eastAsia="zh-CN"/>
        </w:rPr>
        <w:t>内容</w:t>
      </w:r>
      <w:r>
        <w:rPr>
          <w:rFonts w:hint="eastAsia" w:ascii="宋体" w:hAnsi="宋体" w:eastAsia="宋体" w:cs="宋体"/>
          <w:sz w:val="24"/>
          <w:szCs w:val="24"/>
        </w:rPr>
        <w:t xml:space="preserve">： </w:t>
      </w:r>
    </w:p>
    <w:p w14:paraId="265ECB83">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乙方进场施工，须经甲方同意，并指定施工负责人，施工现场设立安全监督，便于施工过程中的协调、联系。同时，在不影响甲方安全生产运行的前提下，甲方需为乙方提供施工便利条件和服务。 </w:t>
      </w:r>
    </w:p>
    <w:p w14:paraId="06AC35F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乙方施工前，必须对施工人员进行安全教育，并与甲方公司签定 《施工安全协议书》，甲方并不承担对乙方进行安全教育内容。 </w:t>
      </w:r>
    </w:p>
    <w:p w14:paraId="01FC8FF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乙方施工人员必须穿戴劳保用品如安全帽、安全带等，特种作业人员还必须携带特种作业操作证。 </w:t>
      </w:r>
    </w:p>
    <w:p w14:paraId="28A8444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乙方应在施工区域设置明显标志，对于时间较长的集中性施工项目要做封闭处理，施工人员应在施工区域内活动，不得随意进入非施工区域，甲方人员有权随时检查</w:t>
      </w:r>
    </w:p>
    <w:p w14:paraId="7A71B67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施工队伍的安全防护器材必须配置到位</w:t>
      </w:r>
      <w:r>
        <w:rPr>
          <w:rFonts w:hint="eastAsia" w:ascii="宋体" w:hAnsi="宋体" w:eastAsia="宋体" w:cs="宋体"/>
          <w:sz w:val="24"/>
          <w:szCs w:val="24"/>
          <w:lang w:eastAsia="zh-CN"/>
        </w:rPr>
        <w:t>，</w:t>
      </w:r>
      <w:r>
        <w:rPr>
          <w:rFonts w:hint="eastAsia" w:ascii="宋体" w:hAnsi="宋体" w:eastAsia="宋体" w:cs="宋体"/>
          <w:sz w:val="24"/>
          <w:szCs w:val="24"/>
        </w:rPr>
        <w:t xml:space="preserve">安全措施得力，否则将不得开工作业；施工中因违章操作等原因造成意外的人身伤害或事故损失应由乙方负责。 </w:t>
      </w:r>
    </w:p>
    <w:p w14:paraId="4632BEBF">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施工过程中使用到甲方的水、电、等，所需费用由甲方单位承担。 </w:t>
      </w:r>
    </w:p>
    <w:p w14:paraId="26AD1007">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施工完成后，乙方向甲方提供相应施工资料。 </w:t>
      </w:r>
    </w:p>
    <w:p w14:paraId="6B104394">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现场负责人 </w:t>
      </w:r>
    </w:p>
    <w:p w14:paraId="741B40C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安全负责人：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0BCBF0A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材料负责人：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7B5A8D85">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w:t>
      </w:r>
    </w:p>
    <w:p w14:paraId="3CFD9D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本协议一式二份，甲乙双方各执一份。该责任书自双方签字盖章之日起生效，至乙方负责施工之上述施工项目办完工程验收后，即</w:t>
      </w:r>
      <w:r>
        <w:rPr>
          <w:rFonts w:hint="eastAsia" w:ascii="宋体" w:hAnsi="宋体" w:eastAsia="宋体" w:cs="宋体"/>
          <w:sz w:val="24"/>
          <w:szCs w:val="24"/>
          <w:lang w:val="en-US" w:eastAsia="zh-CN"/>
        </w:rPr>
        <w:t>终止</w:t>
      </w:r>
      <w:r>
        <w:rPr>
          <w:rFonts w:hint="eastAsia" w:ascii="宋体" w:hAnsi="宋体" w:eastAsia="宋体" w:cs="宋体"/>
          <w:sz w:val="24"/>
          <w:szCs w:val="24"/>
        </w:rPr>
        <w:t>。</w:t>
      </w:r>
    </w:p>
    <w:p w14:paraId="025B6B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3539A0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甲方：                           乙方：</w:t>
      </w:r>
    </w:p>
    <w:p w14:paraId="6AFD77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14:paraId="73F7D5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2025年5月10日              2025年 5月10日</w:t>
      </w:r>
    </w:p>
    <w:p w14:paraId="034437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415001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E89D1E4-7705-4176-BC09-5BF0E6419A64}"/>
  </w:font>
  <w:font w:name="Arial">
    <w:panose1 w:val="020B0604020202020204"/>
    <w:charset w:val="01"/>
    <w:family w:val="swiss"/>
    <w:pitch w:val="default"/>
    <w:sig w:usb0="E0002EFF" w:usb1="C000785B" w:usb2="00000009" w:usb3="00000000" w:csb0="400001FF" w:csb1="FFFF0000"/>
    <w:embedRegular r:id="rId2" w:fontKey="{9CEE36A6-8AF5-42F5-BB2D-E197D525309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A5FF824-4495-47D6-8BCF-EB2A9700FB9A}"/>
  </w:font>
  <w:font w:name="Symbol">
    <w:panose1 w:val="05050102010706020507"/>
    <w:charset w:val="02"/>
    <w:family w:val="roman"/>
    <w:pitch w:val="default"/>
    <w:sig w:usb0="00000000" w:usb1="00000000" w:usb2="00000000" w:usb3="00000000" w:csb0="80000000" w:csb1="00000000"/>
    <w:embedRegular r:id="rId4" w:fontKey="{E6C2968E-DF96-4C04-858E-0CF7415F16EE}"/>
  </w:font>
  <w:font w:name="Calibri">
    <w:panose1 w:val="020F0502020204030204"/>
    <w:charset w:val="00"/>
    <w:family w:val="swiss"/>
    <w:pitch w:val="default"/>
    <w:sig w:usb0="E4002EFF" w:usb1="C000247B" w:usb2="00000009" w:usb3="00000000" w:csb0="200001FF" w:csb1="00000000"/>
    <w:embedRegular r:id="rId5" w:fontKey="{1D857FA5-7331-4FFE-895D-6678D89A66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097D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89E1B">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8A89E1B">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023350"/>
    <w:multiLevelType w:val="singleLevel"/>
    <w:tmpl w:val="A8023350"/>
    <w:lvl w:ilvl="0" w:tentative="0">
      <w:start w:val="1"/>
      <w:numFmt w:val="chineseCounting"/>
      <w:suff w:val="nothing"/>
      <w:lvlText w:val="（%1）"/>
      <w:lvlJc w:val="left"/>
      <w:rPr>
        <w:rFonts w:hint="eastAsia"/>
      </w:rPr>
    </w:lvl>
  </w:abstractNum>
  <w:abstractNum w:abstractNumId="1">
    <w:nsid w:val="67DCC0FA"/>
    <w:multiLevelType w:val="singleLevel"/>
    <w:tmpl w:val="67DCC0FA"/>
    <w:lvl w:ilvl="0" w:tentative="0">
      <w:start w:val="1"/>
      <w:numFmt w:val="chineseCounting"/>
      <w:suff w:val="nothing"/>
      <w:lvlText w:val="（%1）"/>
      <w:lvlJc w:val="left"/>
      <w:rPr>
        <w:rFonts w:hint="eastAsia"/>
      </w:rPr>
    </w:lvl>
  </w:abstractNum>
  <w:abstractNum w:abstractNumId="2">
    <w:nsid w:val="7CAE7D29"/>
    <w:multiLevelType w:val="singleLevel"/>
    <w:tmpl w:val="7CAE7D29"/>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20811335"/>
    <w:rsid w:val="04C568B8"/>
    <w:rsid w:val="20811335"/>
    <w:rsid w:val="42B17572"/>
    <w:rsid w:val="5C4921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er-try\AppData\Roaming\kingsoft\office6\templates\download\b8e85757368d0b0bd8933cab9436cd60\&#26045;&#24037;&#23433;&#20840;&#21327;&#35758;&#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施工安全协议书.docx</Template>
  <Pages>2</Pages>
  <Words>578</Words>
  <Characters>578</Characters>
  <Lines>0</Lines>
  <Paragraphs>0</Paragraphs>
  <TotalTime>20</TotalTime>
  <ScaleCrop>false</ScaleCrop>
  <LinksUpToDate>false</LinksUpToDate>
  <CharactersWithSpaces>878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2025-05-13T05:53:00Z</dcterms:created>
  <dc:creator>rankin</dc:creator>
  <cp:lastModifiedBy>泥泥螺</cp:lastModifiedBy>
  <dcterms:modified xsi:type="dcterms:W3CDTF">2025-05-13T06:03:01Z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EE54429ECEA544D0A8FE6D45A8D84066_11</vt:lpwstr>
  </property>
  <property fmtid="{D5CDD505-2E9C-101B-9397-08002B2CF9AE}" pid="4" name="KSOTemplateUUID">
    <vt:lpwstr>v1.0_mb_SF9hMI0OC8/wQ4EXq6P2mQ==</vt:lpwstr>
  </property>
  <property fmtid="{D5CDD505-2E9C-101B-9397-08002B2CF9AE}" pid="5" name="KSOTemplateDocerSaveRecord">
    <vt:lpwstr>eyJoZGlkIjoiNTE5OTY2ZTBiOTRmMTI5NDQ1OTI0ZDE1OGUzMDBkOTgiLCJ1c2VySWQiOiIxNjM2OTE0Mzc4In0=</vt:lpwstr>
  </property>
</Properties>
</file>